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14" w:rsidRDefault="00052A14" w:rsidP="00A55D8D">
      <w:pPr>
        <w:spacing w:before="0"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Муниципальное образовательное учреждение </w:t>
      </w:r>
      <w:proofErr w:type="spellStart"/>
      <w:r>
        <w:rPr>
          <w:sz w:val="28"/>
          <w:szCs w:val="28"/>
          <w:lang w:eastAsia="en-US"/>
        </w:rPr>
        <w:t>Ченцевская</w:t>
      </w:r>
      <w:proofErr w:type="spellEnd"/>
      <w:r>
        <w:rPr>
          <w:sz w:val="28"/>
          <w:szCs w:val="28"/>
          <w:lang w:eastAsia="en-US"/>
        </w:rPr>
        <w:t xml:space="preserve"> средняя школа Тутаевского муниципального района Ярославской области</w:t>
      </w: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Pr="00A55D8D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Pr="00556169" w:rsidRDefault="00052A14" w:rsidP="007138D3">
      <w:pPr>
        <w:spacing w:before="0" w:after="0"/>
        <w:jc w:val="center"/>
        <w:rPr>
          <w:sz w:val="36"/>
          <w:szCs w:val="36"/>
        </w:rPr>
      </w:pPr>
      <w:r w:rsidRPr="00556169">
        <w:rPr>
          <w:sz w:val="36"/>
          <w:szCs w:val="36"/>
        </w:rPr>
        <w:t>ШКОЛЬНЫЙ МУЗЕЙ КАК СРЕДСТВО</w:t>
      </w:r>
    </w:p>
    <w:p w:rsidR="00052A14" w:rsidRPr="00556169" w:rsidRDefault="00052A14" w:rsidP="007138D3">
      <w:pPr>
        <w:spacing w:before="0" w:after="0"/>
        <w:jc w:val="center"/>
        <w:rPr>
          <w:rFonts w:ascii="Helvetica" w:hAnsi="Helvetica" w:cs="Helvetica"/>
          <w:sz w:val="36"/>
          <w:szCs w:val="36"/>
        </w:rPr>
      </w:pPr>
      <w:r w:rsidRPr="00556169">
        <w:rPr>
          <w:sz w:val="36"/>
          <w:szCs w:val="36"/>
        </w:rPr>
        <w:t>ДУХОВНО — НРАВСТВЕННОГО ВОСПИТАНИЯ ШКОЛЬНИКОВ</w:t>
      </w:r>
    </w:p>
    <w:p w:rsidR="00052A14" w:rsidRPr="00A55D8D" w:rsidRDefault="00052A14" w:rsidP="00A55D8D">
      <w:pPr>
        <w:spacing w:before="0" w:after="200" w:line="276" w:lineRule="auto"/>
        <w:jc w:val="center"/>
        <w:rPr>
          <w:sz w:val="28"/>
          <w:szCs w:val="28"/>
          <w:highlight w:val="yellow"/>
          <w:lang w:eastAsia="en-US"/>
        </w:rPr>
      </w:pPr>
      <w:r w:rsidRPr="00A55D8D">
        <w:rPr>
          <w:sz w:val="28"/>
          <w:szCs w:val="28"/>
          <w:lang w:eastAsia="en-US"/>
        </w:rPr>
        <w:t>(</w:t>
      </w:r>
      <w:r w:rsidRPr="00A55D8D">
        <w:rPr>
          <w:kern w:val="36"/>
          <w:sz w:val="28"/>
          <w:szCs w:val="28"/>
        </w:rPr>
        <w:t>КОМПЛЕКСНАЯ ПРОГРАММА "МУЗЕЙНАЯ ПЕДАГОГИКА"</w:t>
      </w:r>
      <w:r w:rsidRPr="00A55D8D">
        <w:rPr>
          <w:sz w:val="28"/>
          <w:szCs w:val="28"/>
          <w:lang w:eastAsia="en-US"/>
        </w:rPr>
        <w:t>)</w:t>
      </w:r>
    </w:p>
    <w:p w:rsidR="00052A14" w:rsidRDefault="00052A14" w:rsidP="00A55D8D">
      <w:pPr>
        <w:pStyle w:val="Default"/>
        <w:rPr>
          <w:bCs/>
          <w:color w:val="auto"/>
          <w:sz w:val="28"/>
          <w:szCs w:val="28"/>
        </w:rPr>
      </w:pPr>
    </w:p>
    <w:p w:rsidR="00052A14" w:rsidRDefault="00052A14" w:rsidP="00A55D8D">
      <w:pPr>
        <w:pStyle w:val="Default"/>
        <w:rPr>
          <w:bCs/>
          <w:color w:val="auto"/>
          <w:sz w:val="28"/>
          <w:szCs w:val="28"/>
        </w:rPr>
      </w:pPr>
    </w:p>
    <w:p w:rsidR="00052A14" w:rsidRPr="00A55D8D" w:rsidRDefault="00052A14" w:rsidP="00A55D8D">
      <w:pPr>
        <w:pStyle w:val="Default"/>
        <w:rPr>
          <w:color w:val="auto"/>
          <w:sz w:val="28"/>
          <w:szCs w:val="28"/>
        </w:rPr>
      </w:pPr>
      <w:r w:rsidRPr="00A55D8D">
        <w:rPr>
          <w:bCs/>
          <w:color w:val="auto"/>
          <w:sz w:val="28"/>
          <w:szCs w:val="28"/>
        </w:rPr>
        <w:t>Срок реализации: 2016-</w:t>
      </w:r>
      <w:smartTag w:uri="urn:schemas-microsoft-com:office:smarttags" w:element="metricconverter">
        <w:smartTagPr>
          <w:attr w:name="ProductID" w:val="2018 г"/>
        </w:smartTagPr>
        <w:r w:rsidRPr="00A55D8D">
          <w:rPr>
            <w:bCs/>
            <w:color w:val="auto"/>
            <w:sz w:val="28"/>
            <w:szCs w:val="28"/>
          </w:rPr>
          <w:t xml:space="preserve">2018 </w:t>
        </w:r>
        <w:proofErr w:type="spellStart"/>
        <w:r w:rsidRPr="00A55D8D">
          <w:rPr>
            <w:bCs/>
            <w:color w:val="auto"/>
            <w:sz w:val="28"/>
            <w:szCs w:val="28"/>
          </w:rPr>
          <w:t>г</w:t>
        </w:r>
      </w:smartTag>
      <w:r w:rsidRPr="00A55D8D">
        <w:rPr>
          <w:bCs/>
          <w:color w:val="auto"/>
          <w:sz w:val="28"/>
          <w:szCs w:val="28"/>
        </w:rPr>
        <w:t>.</w:t>
      </w:r>
      <w:proofErr w:type="gramStart"/>
      <w:r w:rsidRPr="00A55D8D">
        <w:rPr>
          <w:bCs/>
          <w:color w:val="auto"/>
          <w:sz w:val="28"/>
          <w:szCs w:val="28"/>
        </w:rPr>
        <w:t>г</w:t>
      </w:r>
      <w:proofErr w:type="spellEnd"/>
      <w:proofErr w:type="gramEnd"/>
      <w:r w:rsidRPr="00A55D8D">
        <w:rPr>
          <w:bCs/>
          <w:color w:val="auto"/>
          <w:sz w:val="28"/>
          <w:szCs w:val="28"/>
        </w:rPr>
        <w:t xml:space="preserve">. </w:t>
      </w:r>
    </w:p>
    <w:p w:rsidR="00052A14" w:rsidRPr="00A55D8D" w:rsidRDefault="00052A14" w:rsidP="00A55D8D">
      <w:pPr>
        <w:pStyle w:val="Default"/>
        <w:rPr>
          <w:color w:val="auto"/>
          <w:sz w:val="28"/>
          <w:szCs w:val="28"/>
        </w:rPr>
      </w:pPr>
      <w:r w:rsidRPr="00A55D8D">
        <w:rPr>
          <w:bCs/>
          <w:color w:val="auto"/>
          <w:sz w:val="28"/>
          <w:szCs w:val="28"/>
        </w:rPr>
        <w:t xml:space="preserve">Возраст учащихся: 7-17 лет </w:t>
      </w:r>
    </w:p>
    <w:p w:rsidR="00052A14" w:rsidRDefault="00052A14" w:rsidP="00A55D8D">
      <w:pPr>
        <w:spacing w:before="0" w:after="200" w:line="276" w:lineRule="auto"/>
        <w:ind w:left="-284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Pr="00556169" w:rsidRDefault="00052A14" w:rsidP="007138D3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556169">
        <w:rPr>
          <w:rFonts w:ascii="Times New Roman" w:hAnsi="Times New Roman"/>
          <w:sz w:val="32"/>
          <w:szCs w:val="32"/>
        </w:rPr>
        <w:t xml:space="preserve">Разработали: </w:t>
      </w:r>
    </w:p>
    <w:p w:rsidR="00052A14" w:rsidRPr="00556169" w:rsidRDefault="00052A14" w:rsidP="007138D3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556169">
        <w:rPr>
          <w:rFonts w:ascii="Times New Roman" w:hAnsi="Times New Roman"/>
          <w:sz w:val="32"/>
          <w:szCs w:val="32"/>
        </w:rPr>
        <w:t xml:space="preserve">Комиссарова Ольга Павловна – </w:t>
      </w:r>
    </w:p>
    <w:p w:rsidR="00052A14" w:rsidRPr="00556169" w:rsidRDefault="00052A14" w:rsidP="007138D3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556169">
        <w:rPr>
          <w:rFonts w:ascii="Times New Roman" w:hAnsi="Times New Roman"/>
          <w:sz w:val="32"/>
          <w:szCs w:val="32"/>
        </w:rPr>
        <w:t>учитель географии,</w:t>
      </w:r>
    </w:p>
    <w:p w:rsidR="00052A14" w:rsidRPr="00556169" w:rsidRDefault="00052A14" w:rsidP="007138D3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556169">
        <w:rPr>
          <w:rFonts w:ascii="Times New Roman" w:hAnsi="Times New Roman"/>
          <w:sz w:val="32"/>
          <w:szCs w:val="32"/>
        </w:rPr>
        <w:t>Соколова Валентина Алексеевна –</w:t>
      </w:r>
    </w:p>
    <w:p w:rsidR="00052A14" w:rsidRPr="00556169" w:rsidRDefault="00052A14" w:rsidP="007138D3">
      <w:pPr>
        <w:pStyle w:val="a5"/>
        <w:jc w:val="right"/>
        <w:rPr>
          <w:rFonts w:ascii="Times New Roman" w:hAnsi="Times New Roman"/>
          <w:sz w:val="32"/>
          <w:szCs w:val="32"/>
        </w:rPr>
      </w:pPr>
      <w:r w:rsidRPr="00556169">
        <w:rPr>
          <w:rFonts w:ascii="Times New Roman" w:hAnsi="Times New Roman"/>
          <w:sz w:val="32"/>
          <w:szCs w:val="32"/>
        </w:rPr>
        <w:t xml:space="preserve">учитель биологии МОУ </w:t>
      </w:r>
      <w:proofErr w:type="spellStart"/>
      <w:r w:rsidRPr="00556169">
        <w:rPr>
          <w:rFonts w:ascii="Times New Roman" w:hAnsi="Times New Roman"/>
          <w:sz w:val="32"/>
          <w:szCs w:val="32"/>
        </w:rPr>
        <w:t>Ченцевская</w:t>
      </w:r>
      <w:proofErr w:type="spellEnd"/>
      <w:r w:rsidRPr="00556169">
        <w:rPr>
          <w:rFonts w:ascii="Times New Roman" w:hAnsi="Times New Roman"/>
          <w:sz w:val="32"/>
          <w:szCs w:val="32"/>
        </w:rPr>
        <w:t xml:space="preserve"> СШ</w:t>
      </w:r>
    </w:p>
    <w:p w:rsidR="00052A14" w:rsidRDefault="00052A14" w:rsidP="007138D3">
      <w:pPr>
        <w:spacing w:before="0" w:after="200" w:line="276" w:lineRule="auto"/>
        <w:ind w:left="-284"/>
        <w:jc w:val="right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right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right"/>
        <w:rPr>
          <w:sz w:val="28"/>
          <w:szCs w:val="28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jc w:val="right"/>
        <w:rPr>
          <w:sz w:val="28"/>
          <w:szCs w:val="28"/>
          <w:lang w:eastAsia="en-US"/>
        </w:rPr>
      </w:pPr>
    </w:p>
    <w:p w:rsidR="00052A14" w:rsidRDefault="00052A14" w:rsidP="00613950">
      <w:pPr>
        <w:spacing w:before="0" w:after="200" w:line="276" w:lineRule="auto"/>
        <w:ind w:left="-284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2016 </w:t>
      </w:r>
      <w:r w:rsidRPr="00556169">
        <w:rPr>
          <w:sz w:val="32"/>
          <w:szCs w:val="32"/>
          <w:lang w:eastAsia="en-US"/>
        </w:rPr>
        <w:t>год</w:t>
      </w:r>
    </w:p>
    <w:p w:rsidR="00052A14" w:rsidRPr="00613950" w:rsidRDefault="00052A14" w:rsidP="00613950">
      <w:pPr>
        <w:spacing w:before="0" w:after="200" w:line="276" w:lineRule="auto"/>
        <w:ind w:left="-284"/>
        <w:jc w:val="center"/>
        <w:rPr>
          <w:sz w:val="32"/>
          <w:szCs w:val="32"/>
          <w:lang w:eastAsia="en-US"/>
        </w:rPr>
      </w:pPr>
    </w:p>
    <w:p w:rsidR="00052A14" w:rsidRDefault="00052A14" w:rsidP="00613950">
      <w:pPr>
        <w:spacing w:before="0" w:after="200" w:line="276" w:lineRule="auto"/>
        <w:rPr>
          <w:sz w:val="28"/>
          <w:szCs w:val="28"/>
          <w:lang w:eastAsia="en-US"/>
        </w:rPr>
      </w:pPr>
    </w:p>
    <w:p w:rsidR="00052A14" w:rsidRPr="00613950" w:rsidRDefault="00052A14" w:rsidP="00613950">
      <w:pPr>
        <w:shd w:val="clear" w:color="auto" w:fill="FFFFFF"/>
        <w:spacing w:before="0" w:after="0"/>
        <w:ind w:firstLine="142"/>
        <w:jc w:val="center"/>
        <w:rPr>
          <w:b/>
          <w:bCs/>
          <w:sz w:val="28"/>
          <w:szCs w:val="28"/>
          <w:lang w:eastAsia="en-US"/>
        </w:rPr>
      </w:pPr>
      <w:r w:rsidRPr="00613950">
        <w:rPr>
          <w:b/>
          <w:bCs/>
          <w:sz w:val="28"/>
          <w:szCs w:val="28"/>
          <w:lang w:eastAsia="en-US"/>
        </w:rPr>
        <w:t>Пояснительная записка</w:t>
      </w:r>
    </w:p>
    <w:p w:rsidR="00052A14" w:rsidRPr="00613950" w:rsidRDefault="00052A14" w:rsidP="00613950">
      <w:pPr>
        <w:shd w:val="clear" w:color="auto" w:fill="FFFFFF"/>
        <w:spacing w:before="0" w:after="0"/>
        <w:ind w:firstLine="142"/>
        <w:jc w:val="right"/>
        <w:rPr>
          <w:color w:val="000000"/>
          <w:szCs w:val="24"/>
        </w:rPr>
      </w:pPr>
      <w:r w:rsidRPr="00613950">
        <w:rPr>
          <w:color w:val="000000"/>
          <w:szCs w:val="24"/>
        </w:rPr>
        <w:t>«Человека можно развить гуманно не только изучением классических языков, но еще гораздо более и прямее: религией, языком, географией, историей, изучением природы и новыми литературами».</w:t>
      </w:r>
    </w:p>
    <w:p w:rsidR="00052A14" w:rsidRPr="00613950" w:rsidRDefault="00052A14" w:rsidP="00613950">
      <w:pPr>
        <w:spacing w:before="120" w:after="240" w:line="390" w:lineRule="atLeast"/>
        <w:jc w:val="right"/>
        <w:textAlignment w:val="baseline"/>
        <w:outlineLvl w:val="0"/>
        <w:rPr>
          <w:b/>
          <w:bCs/>
          <w:sz w:val="28"/>
          <w:szCs w:val="28"/>
          <w:lang w:eastAsia="en-US"/>
        </w:rPr>
      </w:pPr>
      <w:r w:rsidRPr="00613950">
        <w:rPr>
          <w:color w:val="000000"/>
          <w:sz w:val="22"/>
          <w:szCs w:val="22"/>
          <w:lang w:eastAsia="en-US"/>
        </w:rPr>
        <w:t>К.Д. Ушинский</w:t>
      </w:r>
    </w:p>
    <w:p w:rsidR="00052A14" w:rsidRPr="00DF1EE2" w:rsidRDefault="00052A14" w:rsidP="00DF1EE2">
      <w:pPr>
        <w:spacing w:before="0" w:after="200"/>
        <w:ind w:left="-360"/>
        <w:jc w:val="both"/>
        <w:rPr>
          <w:szCs w:val="24"/>
          <w:lang w:eastAsia="en-US"/>
        </w:rPr>
      </w:pPr>
      <w:r w:rsidRPr="00DF1EE2">
        <w:rPr>
          <w:szCs w:val="24"/>
          <w:lang w:eastAsia="en-US"/>
        </w:rPr>
        <w:t xml:space="preserve">В последние годы в музееведении и образовании активно ставятся проблемы достаточно нового для России понятия – «музейная педагогика» – отрасли музееведения и проблемы внедрения ее положений в учебно-воспитательный процесс в образовательных учреждениях страны. Значимость рассматриваемой проблемы приобретает остроту еще и потому, что в принятом в 2013 году «Профессиональном стандарте педагога» прямо указывается: «Педагог должен владеть методами организации экскурсий, походов и экспедиций. Владеть методами музейной педагогики, используя их для расширения кругозора учащихся…». </w:t>
      </w:r>
    </w:p>
    <w:p w:rsidR="00052A14" w:rsidRPr="00DF1EE2" w:rsidRDefault="00052A14" w:rsidP="00DF1EE2">
      <w:pPr>
        <w:autoSpaceDE w:val="0"/>
        <w:autoSpaceDN w:val="0"/>
        <w:adjustRightInd w:val="0"/>
        <w:spacing w:before="0" w:after="0"/>
        <w:ind w:left="-360"/>
        <w:jc w:val="both"/>
        <w:rPr>
          <w:szCs w:val="24"/>
          <w:lang w:eastAsia="en-US"/>
        </w:rPr>
      </w:pPr>
      <w:r w:rsidRPr="00DF1EE2">
        <w:rPr>
          <w:szCs w:val="24"/>
          <w:lang w:eastAsia="en-US"/>
        </w:rPr>
        <w:t xml:space="preserve">Любой музей для взрослого – это место, где хранятся бесценные коллекции, собранные человечеством за сотни лет, а для ребенка это, прежде всего, мир неизвестных ему вещей.  </w:t>
      </w:r>
    </w:p>
    <w:p w:rsidR="00052A14" w:rsidRPr="00DF1EE2" w:rsidRDefault="00052A14" w:rsidP="00DF1EE2">
      <w:pPr>
        <w:autoSpaceDE w:val="0"/>
        <w:autoSpaceDN w:val="0"/>
        <w:adjustRightInd w:val="0"/>
        <w:spacing w:before="0" w:after="0"/>
        <w:ind w:left="-360"/>
        <w:jc w:val="both"/>
        <w:rPr>
          <w:szCs w:val="24"/>
          <w:lang w:eastAsia="en-US"/>
        </w:rPr>
      </w:pPr>
      <w:r w:rsidRPr="00DF1EE2">
        <w:rPr>
          <w:szCs w:val="24"/>
          <w:lang w:eastAsia="en-US"/>
        </w:rPr>
        <w:t>Потенциал школьного музея для воспитания и развития личности учащихся реализуется через функции музея - информативную, просветительскую, коммуникативную, воспитательную, эстетическую, исследовательскую.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 институт, как музей. Музей – это своеобразная модель системы культуры, играющая огромную роль в воспитании личности; духовно-нравственном развитии личности, становлении гражданско-патриотической позиции личности.</w:t>
      </w:r>
    </w:p>
    <w:p w:rsidR="00052A14" w:rsidRPr="00DF1EE2" w:rsidRDefault="00052A14" w:rsidP="00DF1EE2">
      <w:pPr>
        <w:spacing w:before="0" w:after="200" w:line="276" w:lineRule="auto"/>
        <w:ind w:left="-284"/>
        <w:jc w:val="both"/>
        <w:rPr>
          <w:szCs w:val="24"/>
          <w:lang w:eastAsia="en-US"/>
        </w:rPr>
      </w:pPr>
      <w:r w:rsidRPr="00DF1EE2">
        <w:rPr>
          <w:szCs w:val="24"/>
          <w:lang w:eastAsia="en-US"/>
        </w:rPr>
        <w:t xml:space="preserve"> </w:t>
      </w:r>
      <w:r w:rsidRPr="00DF1EE2">
        <w:rPr>
          <w:szCs w:val="24"/>
          <w:shd w:val="clear" w:color="auto" w:fill="FFFFFF"/>
          <w:lang w:eastAsia="en-US"/>
        </w:rPr>
        <w:t xml:space="preserve">Духовно-нравственное воспитание, которое является на данный момент одним из приоритетов современного российского образования, может осуществляться посредством приобщение детей к истории своей страны. Объединить прошлое с настоящим лучшим образом позволяет музей. Чем раньше ребенок получит возможность «потрогать» живую ткань историко-культурного наследия страны, тем лучше он будет ценить, сберегать и преумножать настоящее, тем яснее он будет видеть свое место в будущем России. Задача формирования духовного опыта и ценностей может осуществляться посредством приобщение детей к культуре, быту, традициям своего народа. </w:t>
      </w:r>
      <w:r w:rsidRPr="00DF1EE2">
        <w:rPr>
          <w:szCs w:val="24"/>
          <w:lang w:eastAsia="en-US"/>
        </w:rPr>
        <w:t xml:space="preserve">Решению этой педагогической задачи способствует применение в практической работе с детьми, такой инновационной технологии, как музейная педагогика. Музейная педагогика  включает в себя ряд компонентов: </w:t>
      </w:r>
      <w:proofErr w:type="spellStart"/>
      <w:r w:rsidRPr="00DF1EE2">
        <w:rPr>
          <w:szCs w:val="24"/>
          <w:lang w:eastAsia="en-US"/>
        </w:rPr>
        <w:t>околомузейное</w:t>
      </w:r>
      <w:proofErr w:type="spellEnd"/>
      <w:r w:rsidRPr="00DF1EE2">
        <w:rPr>
          <w:szCs w:val="24"/>
          <w:lang w:eastAsia="en-US"/>
        </w:rPr>
        <w:t xml:space="preserve"> пространство, музейное здание, экспозиции, экспонаты. Данная программа воспитывает гражданско-патриотические чувства, способствует развитию творческих способностей, коммуникативных компетенций, навыков исследовательской работы учащихся,  столь необходимых в современном мире. Новизна программы состоит в том, что позволяет использовать образовательный и воспитательный потенциал школьного музея в образовательном процессе, положив в основу проектный и исследовательский методы обучения и воспитания.</w:t>
      </w: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A14" w:rsidRPr="00DF1EE2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color w:val="373737"/>
          <w:sz w:val="20"/>
        </w:rPr>
      </w:pPr>
    </w:p>
    <w:p w:rsidR="00052A14" w:rsidRPr="00DF1EE2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color w:val="373737"/>
          <w:sz w:val="20"/>
        </w:rPr>
      </w:pPr>
    </w:p>
    <w:p w:rsidR="00052A14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b/>
          <w:bCs/>
          <w:color w:val="373737"/>
          <w:sz w:val="20"/>
          <w:bdr w:val="none" w:sz="0" w:space="0" w:color="auto" w:frame="1"/>
        </w:rPr>
      </w:pPr>
    </w:p>
    <w:p w:rsidR="00052A14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b/>
          <w:bCs/>
          <w:color w:val="373737"/>
          <w:sz w:val="20"/>
          <w:bdr w:val="none" w:sz="0" w:space="0" w:color="auto" w:frame="1"/>
        </w:rPr>
      </w:pPr>
    </w:p>
    <w:p w:rsidR="00052A14" w:rsidRDefault="00052A14" w:rsidP="00DF1EE2">
      <w:pPr>
        <w:spacing w:before="0" w:after="0"/>
        <w:ind w:left="840"/>
        <w:textAlignment w:val="baseline"/>
        <w:rPr>
          <w:rFonts w:asciiTheme="minorHAnsi" w:hAnsiTheme="minorHAnsi" w:cs="Helvetica"/>
          <w:b/>
          <w:bCs/>
          <w:color w:val="373737"/>
          <w:sz w:val="20"/>
          <w:bdr w:val="none" w:sz="0" w:space="0" w:color="auto" w:frame="1"/>
        </w:rPr>
      </w:pPr>
    </w:p>
    <w:p w:rsidR="00E0387F" w:rsidRDefault="00E0387F" w:rsidP="00DF1EE2">
      <w:pPr>
        <w:spacing w:before="0" w:after="0"/>
        <w:ind w:left="840"/>
        <w:textAlignment w:val="baseline"/>
        <w:rPr>
          <w:rFonts w:asciiTheme="minorHAnsi" w:hAnsiTheme="minorHAnsi" w:cs="Helvetica"/>
          <w:b/>
          <w:bCs/>
          <w:color w:val="373737"/>
          <w:sz w:val="20"/>
          <w:bdr w:val="none" w:sz="0" w:space="0" w:color="auto" w:frame="1"/>
        </w:rPr>
      </w:pPr>
    </w:p>
    <w:p w:rsidR="00E0387F" w:rsidRPr="00E0387F" w:rsidRDefault="00E0387F" w:rsidP="00DF1EE2">
      <w:pPr>
        <w:spacing w:before="0" w:after="0"/>
        <w:ind w:left="840"/>
        <w:textAlignment w:val="baseline"/>
        <w:rPr>
          <w:rFonts w:asciiTheme="minorHAnsi" w:hAnsiTheme="minorHAnsi" w:cs="Helvetica"/>
          <w:b/>
          <w:bCs/>
          <w:color w:val="373737"/>
          <w:sz w:val="20"/>
          <w:bdr w:val="none" w:sz="0" w:space="0" w:color="auto" w:frame="1"/>
        </w:rPr>
      </w:pPr>
    </w:p>
    <w:p w:rsidR="00052A14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b/>
          <w:bCs/>
          <w:color w:val="373737"/>
          <w:sz w:val="20"/>
          <w:bdr w:val="none" w:sz="0" w:space="0" w:color="auto" w:frame="1"/>
        </w:rPr>
      </w:pPr>
    </w:p>
    <w:p w:rsidR="00052A14" w:rsidRDefault="00052A14" w:rsidP="00DF1EE2">
      <w:pPr>
        <w:spacing w:before="0" w:after="0"/>
        <w:ind w:left="840"/>
        <w:textAlignment w:val="baseline"/>
        <w:rPr>
          <w:rFonts w:ascii="Helvetica" w:hAnsi="Helvetica" w:cs="Helvetica"/>
          <w:b/>
          <w:bCs/>
          <w:color w:val="373737"/>
          <w:sz w:val="20"/>
          <w:bdr w:val="none" w:sz="0" w:space="0" w:color="auto" w:frame="1"/>
        </w:rPr>
      </w:pPr>
    </w:p>
    <w:p w:rsidR="00052A14" w:rsidRPr="00DF1EE2" w:rsidRDefault="00052A14" w:rsidP="00DF1EE2">
      <w:pPr>
        <w:spacing w:before="0" w:after="0"/>
        <w:ind w:left="840"/>
        <w:jc w:val="center"/>
        <w:textAlignment w:val="baseline"/>
        <w:rPr>
          <w:color w:val="373737"/>
          <w:sz w:val="28"/>
          <w:szCs w:val="28"/>
        </w:rPr>
      </w:pPr>
      <w:r w:rsidRPr="00DF1EE2">
        <w:rPr>
          <w:b/>
          <w:bCs/>
          <w:color w:val="373737"/>
          <w:sz w:val="28"/>
          <w:szCs w:val="28"/>
          <w:bdr w:val="none" w:sz="0" w:space="0" w:color="auto" w:frame="1"/>
        </w:rPr>
        <w:t>Обоснование необходимости разработки программы</w:t>
      </w: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A14" w:rsidRPr="008562F8" w:rsidRDefault="00052A14" w:rsidP="008562F8">
      <w:pPr>
        <w:spacing w:before="0" w:after="200"/>
        <w:jc w:val="both"/>
        <w:rPr>
          <w:szCs w:val="24"/>
        </w:rPr>
      </w:pPr>
      <w:r w:rsidRPr="008562F8">
        <w:rPr>
          <w:szCs w:val="24"/>
        </w:rPr>
        <w:t>Новые социально-экономические  условия, требования  к результатам образования в соответствии с ФГОС  вынуждают общество опираться на то, что имеет ценность для десятков поколений людей, искать опору в краеведческих знаниях, в лучших традициях прошлого.  Вследствие  этого возникает необходимость в новых подходах к организации работы по краеведению. Музейная педагогика способствует воспитанию гражданского самосознания школьников. Идея проекта «Музейная педагогика» возникла в нашей школе на реальной почве. У нас появился школьный   краеведческий  музей «Потомкам в пример»,  ведется активная краеведческая и экологическая работа.</w:t>
      </w:r>
    </w:p>
    <w:p w:rsidR="00052A14" w:rsidRPr="008562F8" w:rsidRDefault="00052A14" w:rsidP="008562F8">
      <w:pPr>
        <w:spacing w:before="0" w:after="200"/>
        <w:jc w:val="both"/>
        <w:rPr>
          <w:szCs w:val="24"/>
          <w:shd w:val="clear" w:color="auto" w:fill="FFFFFF"/>
          <w:lang w:eastAsia="en-US"/>
        </w:rPr>
      </w:pPr>
      <w:r w:rsidRPr="008562F8">
        <w:rPr>
          <w:b/>
          <w:szCs w:val="24"/>
          <w:shd w:val="clear" w:color="auto" w:fill="FFFFFF"/>
          <w:lang w:eastAsia="en-US"/>
        </w:rPr>
        <w:t>Цель программы:</w:t>
      </w:r>
      <w:r w:rsidRPr="008562F8">
        <w:rPr>
          <w:szCs w:val="24"/>
          <w:shd w:val="clear" w:color="auto" w:fill="FFFFFF"/>
          <w:lang w:eastAsia="en-US"/>
        </w:rPr>
        <w:t xml:space="preserve">   обеспечение условий для патриотического и  духовно-нравственного развития и воспитания обучающихся в культурно-исторической среде посредством музейной педагогики.</w:t>
      </w:r>
    </w:p>
    <w:p w:rsidR="00052A14" w:rsidRPr="008562F8" w:rsidRDefault="00052A14" w:rsidP="008562F8">
      <w:pPr>
        <w:spacing w:before="0" w:after="200"/>
        <w:jc w:val="both"/>
        <w:rPr>
          <w:b/>
          <w:szCs w:val="24"/>
          <w:shd w:val="clear" w:color="auto" w:fill="FFFFFF"/>
          <w:lang w:eastAsia="en-US"/>
        </w:rPr>
      </w:pPr>
      <w:r w:rsidRPr="008562F8">
        <w:rPr>
          <w:b/>
          <w:szCs w:val="24"/>
          <w:shd w:val="clear" w:color="auto" w:fill="FFFFFF"/>
          <w:lang w:eastAsia="en-US"/>
        </w:rPr>
        <w:t>Задачи:</w:t>
      </w:r>
    </w:p>
    <w:p w:rsidR="00052A14" w:rsidRPr="008562F8" w:rsidRDefault="00052A14" w:rsidP="008562F8">
      <w:pPr>
        <w:spacing w:before="0" w:after="200"/>
        <w:jc w:val="both"/>
        <w:rPr>
          <w:szCs w:val="24"/>
          <w:lang w:eastAsia="en-US"/>
        </w:rPr>
      </w:pPr>
      <w:r w:rsidRPr="008562F8">
        <w:rPr>
          <w:szCs w:val="24"/>
          <w:lang w:eastAsia="en-US"/>
        </w:rPr>
        <w:t xml:space="preserve">-способствовать формированию патриотизма, активной гражданской позиции и понимания прав и свобод личности; </w:t>
      </w:r>
    </w:p>
    <w:p w:rsidR="00052A14" w:rsidRPr="008562F8" w:rsidRDefault="00052A14" w:rsidP="008562F8">
      <w:pPr>
        <w:spacing w:before="0" w:after="200"/>
        <w:jc w:val="both"/>
        <w:rPr>
          <w:szCs w:val="24"/>
          <w:lang w:eastAsia="en-US"/>
        </w:rPr>
      </w:pPr>
      <w:r w:rsidRPr="008562F8">
        <w:rPr>
          <w:szCs w:val="24"/>
          <w:lang w:eastAsia="en-US"/>
        </w:rPr>
        <w:t xml:space="preserve">-повышать уровень духовной культуры учащихся; </w:t>
      </w:r>
    </w:p>
    <w:p w:rsidR="00052A14" w:rsidRPr="008562F8" w:rsidRDefault="00052A14" w:rsidP="008562F8">
      <w:pPr>
        <w:spacing w:before="0" w:after="200"/>
        <w:jc w:val="both"/>
        <w:rPr>
          <w:szCs w:val="24"/>
        </w:rPr>
      </w:pPr>
      <w:r w:rsidRPr="008562F8">
        <w:rPr>
          <w:szCs w:val="24"/>
        </w:rPr>
        <w:t xml:space="preserve">-прививать детям любовь к своей малой родине; </w:t>
      </w:r>
    </w:p>
    <w:p w:rsidR="00052A14" w:rsidRPr="008562F8" w:rsidRDefault="00052A14" w:rsidP="008562F8">
      <w:pPr>
        <w:spacing w:before="0" w:after="200"/>
        <w:jc w:val="both"/>
        <w:rPr>
          <w:szCs w:val="24"/>
          <w:lang w:eastAsia="en-US"/>
        </w:rPr>
      </w:pPr>
      <w:r w:rsidRPr="008562F8">
        <w:rPr>
          <w:szCs w:val="24"/>
        </w:rPr>
        <w:t xml:space="preserve">-привлекать учащихся к работе, связанной с сохранением </w:t>
      </w:r>
      <w:r w:rsidRPr="008562F8">
        <w:rPr>
          <w:szCs w:val="24"/>
          <w:lang w:eastAsia="en-US"/>
        </w:rPr>
        <w:t xml:space="preserve">культурного и исторического наследия; </w:t>
      </w:r>
    </w:p>
    <w:p w:rsidR="00052A14" w:rsidRPr="008562F8" w:rsidRDefault="00052A14" w:rsidP="008562F8">
      <w:pPr>
        <w:spacing w:before="0" w:after="200"/>
        <w:jc w:val="both"/>
        <w:rPr>
          <w:szCs w:val="24"/>
          <w:lang w:eastAsia="en-US"/>
        </w:rPr>
      </w:pPr>
      <w:r w:rsidRPr="008562F8">
        <w:rPr>
          <w:szCs w:val="24"/>
          <w:lang w:eastAsia="en-US"/>
        </w:rPr>
        <w:t>-формировать у детей чувства национальной гордости, национального самосознания и  способность понимать людей других культур, языков и религий;</w:t>
      </w:r>
    </w:p>
    <w:p w:rsidR="00052A14" w:rsidRPr="008562F8" w:rsidRDefault="00052A14" w:rsidP="008562F8">
      <w:pPr>
        <w:spacing w:before="0" w:after="200"/>
        <w:jc w:val="both"/>
        <w:rPr>
          <w:szCs w:val="24"/>
        </w:rPr>
      </w:pPr>
      <w:r w:rsidRPr="008562F8">
        <w:rPr>
          <w:szCs w:val="24"/>
        </w:rPr>
        <w:t>-вести постоянную работу по социализации обучающихся, готовить их к жизни в современной действительности.</w:t>
      </w:r>
    </w:p>
    <w:p w:rsidR="00052A14" w:rsidRPr="008562F8" w:rsidRDefault="00052A14" w:rsidP="008562F8">
      <w:pPr>
        <w:pStyle w:val="1LTGliederung1"/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8562F8">
        <w:rPr>
          <w:rFonts w:ascii="Times New Roman" w:hAnsi="Times New Roman" w:cs="Times New Roman"/>
          <w:sz w:val="24"/>
          <w:szCs w:val="24"/>
        </w:rPr>
        <w:t xml:space="preserve">Главную роль в гражданско-патриотическом и духовно-нравственном воспитании школьников  отводится паспортизированному школьному краеведческому музею «Потомкам в пример». 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 xml:space="preserve">Составлен </w:t>
      </w:r>
      <w:r w:rsidRPr="008562F8">
        <w:rPr>
          <w:bCs/>
          <w:color w:val="auto"/>
        </w:rPr>
        <w:t>пакет</w:t>
      </w:r>
      <w:r w:rsidRPr="008562F8">
        <w:rPr>
          <w:b/>
          <w:bCs/>
          <w:color w:val="auto"/>
        </w:rPr>
        <w:t xml:space="preserve"> </w:t>
      </w:r>
      <w:r w:rsidRPr="008562F8">
        <w:rPr>
          <w:bCs/>
          <w:color w:val="auto"/>
        </w:rPr>
        <w:t>нормативных документов музея</w:t>
      </w:r>
      <w:r w:rsidRPr="008562F8">
        <w:rPr>
          <w:b/>
          <w:bCs/>
          <w:color w:val="auto"/>
        </w:rPr>
        <w:t xml:space="preserve"> </w:t>
      </w:r>
      <w:r w:rsidRPr="008562F8">
        <w:rPr>
          <w:color w:val="auto"/>
        </w:rPr>
        <w:t xml:space="preserve">(в печатном и электронном виде). В него входит: 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-Паспорт музея;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-Положение о школьном краеведческом музее;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-Должностная инструкция руководителя музея;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-Концепция развития музея;</w:t>
      </w:r>
    </w:p>
    <w:p w:rsidR="00052A14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-Программа «Профессиональные пробы: экскурсовод»;</w:t>
      </w:r>
    </w:p>
    <w:p w:rsidR="009C4FBC" w:rsidRPr="008562F8" w:rsidRDefault="009C4FBC" w:rsidP="008562F8">
      <w:pPr>
        <w:pStyle w:val="Default"/>
        <w:jc w:val="both"/>
        <w:rPr>
          <w:color w:val="auto"/>
        </w:rPr>
      </w:pPr>
      <w:r>
        <w:rPr>
          <w:color w:val="auto"/>
        </w:rPr>
        <w:t>-Программа внеурочных занятий «Моя малая Родина»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>- Циклограмма традиционных мероприятий музея и работы руководителя музея;</w:t>
      </w:r>
    </w:p>
    <w:p w:rsidR="00052A14" w:rsidRPr="008562F8" w:rsidRDefault="00052A14" w:rsidP="008562F8">
      <w:pPr>
        <w:pStyle w:val="Default"/>
        <w:jc w:val="both"/>
        <w:rPr>
          <w:color w:val="auto"/>
        </w:rPr>
      </w:pPr>
      <w:r w:rsidRPr="008562F8">
        <w:rPr>
          <w:color w:val="auto"/>
        </w:rPr>
        <w:t xml:space="preserve">- Учётная документация: картотека музейных предметов, инвентарные книги, тематико-экспозиционный план, книга поступлений, книга учёта посетителей. </w:t>
      </w:r>
    </w:p>
    <w:p w:rsidR="00052A14" w:rsidRDefault="00052A14" w:rsidP="00616A57">
      <w:pPr>
        <w:spacing w:before="0" w:after="0"/>
        <w:textAlignment w:val="baseline"/>
        <w:rPr>
          <w:rFonts w:ascii="Helvetica" w:hAnsi="Helvetica" w:cs="Helvetica"/>
          <w:color w:val="373737"/>
          <w:sz w:val="20"/>
        </w:rPr>
      </w:pPr>
    </w:p>
    <w:p w:rsidR="00052A14" w:rsidRDefault="00052A14" w:rsidP="00E133A2">
      <w:pPr>
        <w:pStyle w:val="Default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Default="00052A14" w:rsidP="00616A57">
      <w:pPr>
        <w:pStyle w:val="Default"/>
        <w:spacing w:after="34"/>
        <w:rPr>
          <w:color w:val="auto"/>
        </w:rPr>
      </w:pPr>
    </w:p>
    <w:p w:rsidR="00052A14" w:rsidRPr="00616A57" w:rsidRDefault="00052A14" w:rsidP="00616A57">
      <w:pPr>
        <w:pStyle w:val="Default"/>
        <w:spacing w:after="34"/>
        <w:rPr>
          <w:color w:val="auto"/>
          <w:sz w:val="26"/>
          <w:szCs w:val="26"/>
        </w:rPr>
      </w:pPr>
    </w:p>
    <w:p w:rsidR="00052A14" w:rsidRPr="008562F8" w:rsidRDefault="00052A14" w:rsidP="008562F8">
      <w:pPr>
        <w:pStyle w:val="1LTGliederung1"/>
        <w:spacing w:before="115"/>
        <w:jc w:val="center"/>
        <w:rPr>
          <w:rFonts w:ascii="Times New Roman" w:hAnsi="Times New Roman"/>
          <w:b/>
          <w:sz w:val="28"/>
          <w:szCs w:val="28"/>
        </w:rPr>
      </w:pPr>
      <w:r w:rsidRPr="008562F8">
        <w:rPr>
          <w:rFonts w:ascii="Times New Roman" w:hAnsi="Times New Roman"/>
          <w:b/>
          <w:sz w:val="28"/>
          <w:szCs w:val="28"/>
        </w:rPr>
        <w:t>Направления деятельности</w:t>
      </w:r>
    </w:p>
    <w:p w:rsidR="00052A14" w:rsidRPr="00E40DB8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40DB8">
        <w:rPr>
          <w:rFonts w:ascii="Times New Roman" w:hAnsi="Times New Roman"/>
          <w:sz w:val="24"/>
          <w:szCs w:val="24"/>
        </w:rPr>
        <w:t>- реализация детско-взрослого социально-значимого проекта «Краеведческий музей  «Потомкам в пример»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DB8">
        <w:rPr>
          <w:rFonts w:ascii="Times New Roman" w:hAnsi="Times New Roman"/>
          <w:sz w:val="24"/>
          <w:szCs w:val="24"/>
        </w:rPr>
        <w:t xml:space="preserve">учебно-воспитательный и исследовательский центр на базе МОУ </w:t>
      </w:r>
      <w:proofErr w:type="spellStart"/>
      <w:r w:rsidRPr="00E40DB8">
        <w:rPr>
          <w:rFonts w:ascii="Times New Roman" w:hAnsi="Times New Roman"/>
          <w:sz w:val="24"/>
          <w:szCs w:val="24"/>
        </w:rPr>
        <w:t>Ченцевская</w:t>
      </w:r>
      <w:proofErr w:type="spellEnd"/>
      <w:r w:rsidRPr="00E40DB8">
        <w:rPr>
          <w:rFonts w:ascii="Times New Roman" w:hAnsi="Times New Roman"/>
          <w:sz w:val="24"/>
          <w:szCs w:val="24"/>
        </w:rPr>
        <w:t xml:space="preserve"> СШ»</w:t>
      </w:r>
      <w:r>
        <w:rPr>
          <w:rFonts w:ascii="Times New Roman" w:hAnsi="Times New Roman"/>
          <w:sz w:val="24"/>
          <w:szCs w:val="24"/>
        </w:rPr>
        <w:t>;</w:t>
      </w:r>
    </w:p>
    <w:p w:rsidR="00052A14" w:rsidRPr="00E40DB8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E40DB8">
        <w:rPr>
          <w:rFonts w:ascii="Times New Roman" w:hAnsi="Times New Roman"/>
          <w:sz w:val="24"/>
          <w:szCs w:val="24"/>
        </w:rPr>
        <w:t>неурочное занятие «Профессиональная проба: экскурсовод» в рамках программы «Профессиональные пробы – первый шаг на пути самоопределения» (6-8класс)</w:t>
      </w:r>
      <w:r>
        <w:rPr>
          <w:rFonts w:ascii="Times New Roman" w:hAnsi="Times New Roman"/>
          <w:sz w:val="24"/>
          <w:szCs w:val="24"/>
        </w:rPr>
        <w:t>;</w:t>
      </w:r>
    </w:p>
    <w:p w:rsidR="00052A14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40DB8">
        <w:rPr>
          <w:rFonts w:ascii="Times New Roman" w:hAnsi="Times New Roman"/>
          <w:sz w:val="24"/>
          <w:szCs w:val="24"/>
        </w:rPr>
        <w:t>-ежегодные стендовые конференции «Православные святыни Тутаевского района»</w:t>
      </w:r>
      <w:r>
        <w:rPr>
          <w:rFonts w:ascii="Times New Roman" w:hAnsi="Times New Roman"/>
          <w:sz w:val="24"/>
          <w:szCs w:val="24"/>
        </w:rPr>
        <w:t xml:space="preserve"> (1-9классы);</w:t>
      </w:r>
    </w:p>
    <w:p w:rsidR="00052A14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-традиционные этнографические мероприятия «Встреча Масленицы», «Весёлая Коляда»;</w:t>
      </w:r>
    </w:p>
    <w:p w:rsidR="00052A14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</w:t>
      </w:r>
      <w:r w:rsidR="009C4FBC">
        <w:rPr>
          <w:rFonts w:ascii="Times New Roman" w:hAnsi="Times New Roman"/>
          <w:sz w:val="24"/>
          <w:szCs w:val="24"/>
        </w:rPr>
        <w:t>очное занятие «Истоки» (8класс), «Моя малая Родина»(6-7классы);</w:t>
      </w:r>
    </w:p>
    <w:p w:rsidR="00052A14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уроков на базе музея (с использованием экспонатов музея, результатов исследовательских  работ);</w:t>
      </w:r>
    </w:p>
    <w:p w:rsidR="00052A14" w:rsidRPr="00E40DB8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-участие в районных конкурсах «Активисты школьного музея», краеведческая </w:t>
      </w:r>
      <w:r w:rsidR="009C4FBC">
        <w:rPr>
          <w:rFonts w:ascii="Times New Roman" w:hAnsi="Times New Roman"/>
          <w:sz w:val="24"/>
          <w:szCs w:val="24"/>
        </w:rPr>
        <w:t>конференция, краеведческая игра.</w:t>
      </w:r>
    </w:p>
    <w:p w:rsidR="00052A14" w:rsidRPr="007138D3" w:rsidRDefault="00052A14" w:rsidP="008562F8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BC1246">
        <w:rPr>
          <w:rFonts w:ascii="Times New Roman" w:hAnsi="Times New Roman"/>
          <w:sz w:val="24"/>
          <w:szCs w:val="24"/>
        </w:rPr>
        <w:t>Помимо основных маршрутных экскурсий,   в музее разработаны и виртуальные экскурсии («Сельские храмы Левобережья», «Вот моя деревня, вот мой дом родной»); составляется атрибуция (описание) музейных предметов.</w:t>
      </w:r>
    </w:p>
    <w:p w:rsidR="00052A14" w:rsidRDefault="00052A14" w:rsidP="008562F8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1246">
        <w:rPr>
          <w:rFonts w:ascii="Times New Roman" w:hAnsi="Times New Roman"/>
          <w:sz w:val="24"/>
          <w:szCs w:val="24"/>
          <w:shd w:val="clear" w:color="auto" w:fill="FFFFFF"/>
        </w:rPr>
        <w:t>Все эти мероприятия способствуют более глубокому знакомству с историей и культурой нашей родины, а также развивают познавательную активность, творческие способности, духовные потребности и интересы.</w:t>
      </w:r>
    </w:p>
    <w:p w:rsidR="00052A14" w:rsidRPr="0094559D" w:rsidRDefault="00052A14" w:rsidP="0094559D">
      <w:pPr>
        <w:spacing w:before="0" w:after="0"/>
        <w:jc w:val="both"/>
        <w:textAlignment w:val="baseline"/>
        <w:rPr>
          <w:szCs w:val="24"/>
        </w:rPr>
      </w:pPr>
      <w:r w:rsidRPr="0094559D">
        <w:rPr>
          <w:szCs w:val="24"/>
        </w:rPr>
        <w:t>Данная  программа  предполагает реализацию трех подпрограмм:</w:t>
      </w:r>
    </w:p>
    <w:p w:rsidR="00052A14" w:rsidRPr="0094559D" w:rsidRDefault="00052A14" w:rsidP="0094559D">
      <w:pPr>
        <w:spacing w:before="0" w:after="0"/>
        <w:jc w:val="both"/>
        <w:textAlignment w:val="baseline"/>
        <w:rPr>
          <w:szCs w:val="24"/>
        </w:rPr>
      </w:pPr>
      <w:r w:rsidRPr="0094559D">
        <w:rPr>
          <w:szCs w:val="24"/>
        </w:rPr>
        <w:t>1).  Краеведческий  музей (создан в 2012 году, пополнение фондов не ограничено временными рамками).</w:t>
      </w:r>
    </w:p>
    <w:p w:rsidR="00052A14" w:rsidRPr="0094559D" w:rsidRDefault="00052A14" w:rsidP="0094559D">
      <w:pPr>
        <w:spacing w:before="0" w:after="0"/>
        <w:jc w:val="both"/>
        <w:textAlignment w:val="baseline"/>
        <w:rPr>
          <w:szCs w:val="24"/>
        </w:rPr>
      </w:pPr>
      <w:r w:rsidRPr="0094559D">
        <w:rPr>
          <w:szCs w:val="24"/>
        </w:rPr>
        <w:t>2).Проект «</w:t>
      </w:r>
      <w:r w:rsidRPr="0094559D">
        <w:rPr>
          <w:szCs w:val="24"/>
          <w:lang w:eastAsia="en-US"/>
        </w:rPr>
        <w:t xml:space="preserve">«Краеведческий музей  «Потомкам в пример» - учебно-воспитательный и исследовательский центр на базе МОУ </w:t>
      </w:r>
      <w:proofErr w:type="spellStart"/>
      <w:r w:rsidRPr="0094559D">
        <w:rPr>
          <w:szCs w:val="24"/>
          <w:lang w:eastAsia="en-US"/>
        </w:rPr>
        <w:t>Ченцевская</w:t>
      </w:r>
      <w:proofErr w:type="spellEnd"/>
      <w:r w:rsidRPr="0094559D">
        <w:rPr>
          <w:szCs w:val="24"/>
          <w:lang w:eastAsia="en-US"/>
        </w:rPr>
        <w:t xml:space="preserve"> СШ»</w:t>
      </w:r>
      <w:r w:rsidRPr="0094559D">
        <w:rPr>
          <w:szCs w:val="24"/>
        </w:rPr>
        <w:t xml:space="preserve"> (2016-2019г.г.).</w:t>
      </w:r>
    </w:p>
    <w:p w:rsidR="00052A14" w:rsidRPr="0094559D" w:rsidRDefault="00052A14" w:rsidP="0094559D">
      <w:pPr>
        <w:spacing w:before="0" w:after="0"/>
        <w:jc w:val="both"/>
        <w:textAlignment w:val="baseline"/>
        <w:rPr>
          <w:szCs w:val="24"/>
        </w:rPr>
      </w:pPr>
      <w:r w:rsidRPr="0094559D">
        <w:rPr>
          <w:szCs w:val="24"/>
        </w:rPr>
        <w:t xml:space="preserve">3). Проект </w:t>
      </w:r>
      <w:r w:rsidRPr="0094559D">
        <w:rPr>
          <w:szCs w:val="24"/>
          <w:lang w:eastAsia="en-US"/>
        </w:rPr>
        <w:t>«Профессиональная проба: экскурсовод» в рамках программы «Профессиональные пробы – первый шаг на пути самоопределения» (6-8класс)</w:t>
      </w:r>
      <w:r w:rsidRPr="0094559D">
        <w:rPr>
          <w:szCs w:val="24"/>
        </w:rPr>
        <w:t xml:space="preserve">   (2016-</w:t>
      </w:r>
      <w:smartTag w:uri="urn:schemas-microsoft-com:office:smarttags" w:element="metricconverter">
        <w:smartTagPr>
          <w:attr w:name="ProductID" w:val="2019 г"/>
        </w:smartTagPr>
        <w:r w:rsidRPr="0094559D">
          <w:rPr>
            <w:szCs w:val="24"/>
          </w:rPr>
          <w:t xml:space="preserve">2019 </w:t>
        </w:r>
        <w:proofErr w:type="spellStart"/>
        <w:r w:rsidRPr="0094559D">
          <w:rPr>
            <w:szCs w:val="24"/>
          </w:rPr>
          <w:t>г</w:t>
        </w:r>
      </w:smartTag>
      <w:r w:rsidRPr="0094559D">
        <w:rPr>
          <w:szCs w:val="24"/>
        </w:rPr>
        <w:t>.г</w:t>
      </w:r>
      <w:proofErr w:type="spellEnd"/>
      <w:r w:rsidRPr="0094559D">
        <w:rPr>
          <w:szCs w:val="24"/>
        </w:rPr>
        <w:t>.).</w:t>
      </w: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616A57">
      <w:pPr>
        <w:ind w:firstLine="357"/>
        <w:jc w:val="center"/>
        <w:rPr>
          <w:b/>
          <w:sz w:val="28"/>
          <w:szCs w:val="28"/>
        </w:rPr>
      </w:pPr>
    </w:p>
    <w:p w:rsidR="00052A14" w:rsidRDefault="00052A14" w:rsidP="009C4FBC">
      <w:pPr>
        <w:rPr>
          <w:b/>
          <w:sz w:val="28"/>
          <w:szCs w:val="28"/>
        </w:rPr>
      </w:pPr>
      <w:bookmarkStart w:id="0" w:name="_GoBack"/>
      <w:bookmarkEnd w:id="0"/>
    </w:p>
    <w:p w:rsidR="00052A14" w:rsidRPr="0094559D" w:rsidRDefault="00052A14" w:rsidP="0094559D">
      <w:pPr>
        <w:ind w:firstLine="357"/>
        <w:jc w:val="center"/>
        <w:rPr>
          <w:b/>
          <w:sz w:val="28"/>
          <w:szCs w:val="28"/>
        </w:rPr>
      </w:pPr>
      <w:r w:rsidRPr="0094559D">
        <w:rPr>
          <w:b/>
          <w:sz w:val="28"/>
          <w:szCs w:val="28"/>
        </w:rPr>
        <w:t xml:space="preserve"> Ожидаемые результаты</w:t>
      </w:r>
    </w:p>
    <w:tbl>
      <w:tblPr>
        <w:tblW w:w="103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3591"/>
        <w:gridCol w:w="6219"/>
      </w:tblGrid>
      <w:tr w:rsidR="00052A14" w:rsidRPr="0094559D" w:rsidTr="0094559D">
        <w:tc>
          <w:tcPr>
            <w:tcW w:w="41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center"/>
              <w:textAlignment w:val="baseline"/>
              <w:rPr>
                <w:szCs w:val="24"/>
              </w:rPr>
            </w:pPr>
            <w:r w:rsidRPr="0094559D">
              <w:rPr>
                <w:i/>
                <w:iCs/>
                <w:szCs w:val="24"/>
                <w:bdr w:val="none" w:sz="0" w:space="0" w:color="auto" w:frame="1"/>
              </w:rPr>
              <w:t>Ожидаемые результаты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center"/>
              <w:textAlignment w:val="baseline"/>
              <w:rPr>
                <w:szCs w:val="24"/>
              </w:rPr>
            </w:pPr>
            <w:r w:rsidRPr="0094559D">
              <w:rPr>
                <w:i/>
                <w:iCs/>
                <w:szCs w:val="24"/>
                <w:bdr w:val="none" w:sz="0" w:space="0" w:color="auto" w:frame="1"/>
              </w:rPr>
              <w:t>Система показателей  по достижению  целей проекта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1.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Модернизация материально-технической базы музея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 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Оборудование музея необходимой мультимедийной техникой.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Создание сайта школьного музея в сети Интернет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2.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Создание научного совета по внедрению индивидуализации обучения средствами музейной педагогики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Увеличение количества проектов, созданных с использованием базы музея.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Увеличение количества учителей, организующих проектную деятельность учащихся.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семинаров, мастер-классов для учителей школы по применению современных педагогических технологий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3.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Формирование модели выпускника, обладающего ключевыми компетенциями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 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учащихся, занимающихся поисковой деятельностью.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Личностные и профессиональные достижения выпускников школы.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Удовлетворение индивидуальных образовательных потребностей учащихся.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4.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Разработка моделей индивидуальных траекторий обучения детей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 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учащихся, занятых в активе музея.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участвующих в работе научного общества.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Уровень самореализации учащихся школы в учебной и досуговой  деятельности.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Удовлетворение индивидуальных образовательных потребностей учащихся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Привлечение подростков «группы риска» к общественным мероприятиям гражданско-патриотической</w:t>
            </w:r>
            <w:r>
              <w:rPr>
                <w:szCs w:val="24"/>
              </w:rPr>
              <w:t>, духовно-нравственной</w:t>
            </w:r>
            <w:r w:rsidRPr="0094559D">
              <w:rPr>
                <w:szCs w:val="24"/>
              </w:rPr>
              <w:t xml:space="preserve"> направленности</w:t>
            </w:r>
            <w:r>
              <w:rPr>
                <w:szCs w:val="24"/>
              </w:rPr>
              <w:t>.</w:t>
            </w:r>
            <w:r w:rsidRPr="0094559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5.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Внедрение рейтинговой системы оценки учащихся на основе участия в конкурсах, олимпиадах, проектах  различного уровня, в том числе дистанционных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участников предметных олимпиад.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победителей, призеров олимпиад, конкурсов, соревнований.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участников дистанционных олимпиад, конкурсов.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Уровень познавательной активности учащихся.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·    Организация выставок П</w:t>
            </w:r>
            <w:r w:rsidRPr="0094559D">
              <w:rPr>
                <w:szCs w:val="24"/>
              </w:rPr>
              <w:t>ортфолио учащихся.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6.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Систематизация комплекса социального партнерства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мероприятий, проведенных на базе  музея.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7.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Создание банка данных собственных методических разработок, их публикация на сайте школы и других образовательных порталах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публикаций и выступлений учителей по пропаганде педагогического опыта.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Публикация исследовательских работ учащихся.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 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 </w:t>
            </w:r>
          </w:p>
        </w:tc>
      </w:tr>
      <w:tr w:rsidR="00052A14" w:rsidRPr="0094559D" w:rsidTr="0094559D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8.</w:t>
            </w:r>
          </w:p>
        </w:tc>
        <w:tc>
          <w:tcPr>
            <w:tcW w:w="3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Привлечение внимания общественности к работе музейных комнат, научного общества</w:t>
            </w:r>
          </w:p>
        </w:tc>
        <w:tc>
          <w:tcPr>
            <w:tcW w:w="62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Количество посетителей школьного музея.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Доступность образовательных ресурсов.</w:t>
            </w:r>
          </w:p>
          <w:p w:rsidR="00052A14" w:rsidRPr="0094559D" w:rsidRDefault="00052A14" w:rsidP="0094559D">
            <w:pPr>
              <w:spacing w:before="0" w:after="0"/>
              <w:jc w:val="both"/>
              <w:textAlignment w:val="baseline"/>
              <w:rPr>
                <w:szCs w:val="24"/>
              </w:rPr>
            </w:pPr>
            <w:r w:rsidRPr="0094559D">
              <w:rPr>
                <w:szCs w:val="24"/>
              </w:rPr>
              <w:t>·    Степень формирования положительного общественного мнения о школе. </w:t>
            </w:r>
          </w:p>
        </w:tc>
      </w:tr>
    </w:tbl>
    <w:p w:rsidR="00052A14" w:rsidRDefault="00052A14" w:rsidP="00616A57">
      <w:pPr>
        <w:spacing w:before="0" w:after="0"/>
        <w:textAlignment w:val="baseline"/>
        <w:rPr>
          <w:rFonts w:ascii="Calibri" w:hAnsi="Calibri"/>
          <w:sz w:val="26"/>
          <w:szCs w:val="26"/>
          <w:lang w:eastAsia="en-US"/>
        </w:rPr>
      </w:pPr>
    </w:p>
    <w:p w:rsidR="00052A14" w:rsidRPr="00790D27" w:rsidRDefault="00052A14" w:rsidP="00790D27">
      <w:pPr>
        <w:spacing w:before="0" w:after="0"/>
        <w:jc w:val="both"/>
        <w:textAlignment w:val="baseline"/>
        <w:rPr>
          <w:szCs w:val="24"/>
          <w:lang w:eastAsia="en-US"/>
        </w:rPr>
      </w:pPr>
      <w:r w:rsidRPr="00790D27">
        <w:rPr>
          <w:szCs w:val="24"/>
          <w:lang w:eastAsia="en-US"/>
        </w:rPr>
        <w:t>Благодаря работе в музее школьники получат возможность включиться в социально- значимую деятельность по сохранению историко-культурного наследия школы,  деревни и своей страны. Научатся выявлять и фиксировать новые источники по истории школы, применять меры по их сохранению в ходе ежегодного мониторинга состояния материально-технической базы музея. Научатся приемам камеральной обработки материала и освоят ведение музейной документации, правила хранения артефактов. Примут участие в реализации социально-значимых проектов, проводимых в учебном учреждении.</w:t>
      </w:r>
    </w:p>
    <w:p w:rsidR="00052A14" w:rsidRPr="00790D27" w:rsidRDefault="00052A14" w:rsidP="00790D27">
      <w:pPr>
        <w:spacing w:before="0" w:after="200" w:line="276" w:lineRule="auto"/>
        <w:jc w:val="both"/>
        <w:rPr>
          <w:szCs w:val="24"/>
          <w:lang w:eastAsia="en-US"/>
        </w:rPr>
      </w:pPr>
      <w:r w:rsidRPr="00790D27">
        <w:rPr>
          <w:bCs/>
          <w:szCs w:val="24"/>
          <w:lang w:eastAsia="en-US"/>
        </w:rPr>
        <w:t>По всем направлениям деятельности разработаны критерии оценивания, составлена мониторинговая карта работы</w:t>
      </w:r>
      <w:r>
        <w:rPr>
          <w:bCs/>
          <w:szCs w:val="24"/>
          <w:lang w:eastAsia="en-US"/>
        </w:rPr>
        <w:t xml:space="preserve"> </w:t>
      </w:r>
      <w:r w:rsidRPr="00790D27">
        <w:rPr>
          <w:bCs/>
          <w:szCs w:val="24"/>
          <w:lang w:eastAsia="en-US"/>
        </w:rPr>
        <w:t>(Приложение 1)</w:t>
      </w:r>
      <w:r>
        <w:rPr>
          <w:bCs/>
          <w:szCs w:val="24"/>
          <w:lang w:eastAsia="en-US"/>
        </w:rPr>
        <w:t>.</w:t>
      </w: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A14" w:rsidRPr="00790D27" w:rsidRDefault="00052A14" w:rsidP="00790D27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0D27">
        <w:rPr>
          <w:rFonts w:ascii="Times New Roman" w:hAnsi="Times New Roman"/>
          <w:b/>
          <w:sz w:val="28"/>
          <w:szCs w:val="28"/>
          <w:shd w:val="clear" w:color="auto" w:fill="FFFFFF"/>
        </w:rPr>
        <w:t>Вывод</w:t>
      </w:r>
    </w:p>
    <w:p w:rsidR="00052A14" w:rsidRPr="00BC1246" w:rsidRDefault="00052A14" w:rsidP="007138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</w:rPr>
        <w:t>Данная практическая деятельность</w:t>
      </w:r>
      <w:r w:rsidRPr="00BC1246">
        <w:rPr>
          <w:rFonts w:ascii="Times New Roman" w:hAnsi="Times New Roman"/>
          <w:sz w:val="24"/>
          <w:szCs w:val="24"/>
          <w:lang w:eastAsia="ru-RU"/>
        </w:rPr>
        <w:t xml:space="preserve"> способствует не только освоению  школьниками исторического наследия, но в первую очередь позволяет  учителям, классным руководителям использовать такие приемы активизации нравственного развития, как:</w:t>
      </w: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  <w:lang w:eastAsia="ru-RU"/>
        </w:rPr>
        <w:t>-новизна и практическая значимость подаваемого материала;</w:t>
      </w: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  <w:lang w:eastAsia="ru-RU"/>
        </w:rPr>
        <w:t>-четкое структурирование мероприятия;</w:t>
      </w: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pacing w:val="-4"/>
          <w:sz w:val="24"/>
          <w:szCs w:val="24"/>
          <w:lang w:eastAsia="ru-RU"/>
        </w:rPr>
        <w:t xml:space="preserve">-их логичное, яркое, контрастное содержание, что способствует </w:t>
      </w:r>
      <w:r w:rsidRPr="00BC12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C1246">
        <w:rPr>
          <w:rFonts w:ascii="Times New Roman" w:hAnsi="Times New Roman"/>
          <w:sz w:val="24"/>
          <w:szCs w:val="24"/>
          <w:lang w:eastAsia="ru-RU"/>
        </w:rPr>
        <w:t>воздействию на эмоциональную сферу ребенка;</w:t>
      </w: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  <w:lang w:eastAsia="ru-RU"/>
        </w:rPr>
        <w:t>-опора на индивидуальные потребности детей;</w:t>
      </w:r>
    </w:p>
    <w:p w:rsidR="00052A14" w:rsidRPr="00BC1246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  <w:lang w:eastAsia="ru-RU"/>
        </w:rPr>
        <w:t>-использование нетрадиционных форм воспитательного воздействия:  разных средств искусства и перечисленных ранее иных форм;</w:t>
      </w:r>
    </w:p>
    <w:p w:rsidR="00052A14" w:rsidRPr="00E40A24" w:rsidRDefault="00052A14" w:rsidP="00790D27">
      <w:pPr>
        <w:pStyle w:val="a5"/>
        <w:jc w:val="both"/>
        <w:rPr>
          <w:rStyle w:val="c1"/>
          <w:rFonts w:ascii="Times New Roman" w:hAnsi="Times New Roman"/>
          <w:sz w:val="24"/>
          <w:szCs w:val="24"/>
          <w:lang w:eastAsia="ru-RU"/>
        </w:rPr>
      </w:pPr>
      <w:r w:rsidRPr="00BC1246">
        <w:rPr>
          <w:rFonts w:ascii="Times New Roman" w:hAnsi="Times New Roman"/>
          <w:sz w:val="24"/>
          <w:szCs w:val="24"/>
          <w:lang w:eastAsia="ru-RU"/>
        </w:rPr>
        <w:t xml:space="preserve">-применение противоречивости подаваемого материала, что дает эффект удивления и желание разобраться в проблеме. </w:t>
      </w:r>
    </w:p>
    <w:p w:rsidR="00052A14" w:rsidRPr="00E40A24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0A24">
        <w:rPr>
          <w:rFonts w:ascii="Times New Roman" w:hAnsi="Times New Roman"/>
          <w:sz w:val="24"/>
          <w:szCs w:val="24"/>
          <w:shd w:val="clear" w:color="auto" w:fill="FFFFFF"/>
        </w:rPr>
        <w:t xml:space="preserve">В результате  реализации данного направления  выявлена положительная динамика по основным показателям нравственной воспитанности школьников (отношение к обществу, патриотизм, отношение к умственному труду, отношение к физическому труду, проявление духовно-нравственных качеств личности в отношениях с людьми): высокий уровень </w:t>
      </w:r>
      <w:proofErr w:type="spellStart"/>
      <w:r w:rsidRPr="00E40A24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E40A24">
        <w:rPr>
          <w:rFonts w:ascii="Times New Roman" w:hAnsi="Times New Roman"/>
          <w:sz w:val="24"/>
          <w:szCs w:val="24"/>
          <w:shd w:val="clear" w:color="auto" w:fill="FFFFFF"/>
        </w:rPr>
        <w:t xml:space="preserve"> с 9,1% повысился до 37,6%, а средний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40A24">
        <w:rPr>
          <w:rFonts w:ascii="Times New Roman" w:hAnsi="Times New Roman"/>
          <w:sz w:val="24"/>
          <w:szCs w:val="24"/>
          <w:shd w:val="clear" w:color="auto" w:fill="FFFFFF"/>
        </w:rPr>
        <w:t xml:space="preserve"> с 14,6% до 58%.</w:t>
      </w:r>
      <w:r w:rsidRPr="00E40A2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Pr="00E40A24">
        <w:rPr>
          <w:rFonts w:ascii="Times New Roman" w:hAnsi="Times New Roman"/>
          <w:sz w:val="24"/>
          <w:szCs w:val="24"/>
        </w:rPr>
        <w:t xml:space="preserve">Таким образом, средства музейной педагогики дают хорошую возможность для духовно – нравственного воспитания учащихся, но работа эта сложная и кропотливая, результаты не увидишь и не проверишь сразу, они не подвергаются статистике, оценкам, процентам. Не все дети одинаково живо откликаются на предложение участвовать в </w:t>
      </w:r>
      <w:proofErr w:type="spellStart"/>
      <w:r w:rsidRPr="00E40A24">
        <w:rPr>
          <w:rFonts w:ascii="Times New Roman" w:hAnsi="Times New Roman"/>
          <w:sz w:val="24"/>
          <w:szCs w:val="24"/>
        </w:rPr>
        <w:t>краеведческо</w:t>
      </w:r>
      <w:proofErr w:type="spellEnd"/>
      <w:r w:rsidRPr="00E40A24">
        <w:rPr>
          <w:rFonts w:ascii="Times New Roman" w:hAnsi="Times New Roman"/>
          <w:sz w:val="24"/>
          <w:szCs w:val="24"/>
        </w:rPr>
        <w:t xml:space="preserve"> – поисковой и музейной работе. Задача родителей и педагогов заинтересовать ребенка изучением прошлого семьи, края, воспитывать милосердие, патриотизм. Тогда не будут черствыми души наших детей и у нашей нации будет будущее.</w:t>
      </w:r>
      <w:r w:rsidRPr="00E40A24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:rsidR="00052A14" w:rsidRPr="00E40A24" w:rsidRDefault="00052A14" w:rsidP="00790D2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0A24">
        <w:rPr>
          <w:rFonts w:ascii="Times New Roman" w:hAnsi="Times New Roman"/>
          <w:sz w:val="24"/>
          <w:szCs w:val="24"/>
        </w:rPr>
        <w:t>В этой связи можно говорить о школьном музее одновременно не только как о форме организации учебно-познавательной деятельности (включение учащихся в поисковую, краеведческую работу на базе музея), но и как о средстве духовного воспитания.</w:t>
      </w:r>
    </w:p>
    <w:p w:rsidR="00052A14" w:rsidRPr="00E40A24" w:rsidRDefault="00052A14" w:rsidP="00790D27">
      <w:pPr>
        <w:spacing w:before="0" w:after="0"/>
        <w:jc w:val="both"/>
        <w:rPr>
          <w:szCs w:val="24"/>
        </w:rPr>
      </w:pPr>
      <w:r w:rsidRPr="00E40A24">
        <w:rPr>
          <w:szCs w:val="24"/>
        </w:rPr>
        <w:t>Сделать себя нравственнее, добрее, чище – значит сделать таким мир вокруг себя.</w:t>
      </w:r>
    </w:p>
    <w:p w:rsidR="00052A14" w:rsidRDefault="00052A14" w:rsidP="007138D3">
      <w:pPr>
        <w:spacing w:before="0" w:after="0"/>
        <w:jc w:val="right"/>
        <w:rPr>
          <w:szCs w:val="24"/>
        </w:rPr>
      </w:pPr>
      <w:r w:rsidRPr="00E40A24">
        <w:rPr>
          <w:szCs w:val="24"/>
        </w:rPr>
        <w:t xml:space="preserve">«Живите так, чтобы свеча нашего дела не погасла и Русь жила бы и расцветала» </w:t>
      </w:r>
    </w:p>
    <w:p w:rsidR="00052A14" w:rsidRPr="00E40A24" w:rsidRDefault="00052A14" w:rsidP="007138D3">
      <w:pPr>
        <w:spacing w:before="0" w:after="0"/>
        <w:jc w:val="right"/>
        <w:rPr>
          <w:szCs w:val="24"/>
        </w:rPr>
      </w:pPr>
      <w:r w:rsidRPr="00E40A24">
        <w:rPr>
          <w:szCs w:val="24"/>
        </w:rPr>
        <w:t>(Владимир Мономах)</w:t>
      </w:r>
    </w:p>
    <w:p w:rsidR="00052A14" w:rsidRPr="00E40A24" w:rsidRDefault="00052A14" w:rsidP="007138D3">
      <w:pPr>
        <w:spacing w:before="0" w:after="200" w:line="276" w:lineRule="auto"/>
        <w:jc w:val="right"/>
        <w:rPr>
          <w:szCs w:val="24"/>
          <w:lang w:eastAsia="en-US"/>
        </w:rPr>
      </w:pPr>
    </w:p>
    <w:p w:rsidR="00052A14" w:rsidRDefault="00052A14" w:rsidP="007138D3">
      <w:pPr>
        <w:spacing w:before="0" w:after="200" w:line="276" w:lineRule="auto"/>
        <w:ind w:left="-284"/>
        <w:rPr>
          <w:sz w:val="28"/>
          <w:szCs w:val="28"/>
          <w:lang w:eastAsia="en-US"/>
        </w:rPr>
      </w:pPr>
    </w:p>
    <w:p w:rsidR="00052A14" w:rsidRDefault="00052A14" w:rsidP="00D7509A">
      <w:pPr>
        <w:spacing w:before="0" w:after="200" w:line="276" w:lineRule="auto"/>
        <w:ind w:left="-284"/>
        <w:jc w:val="center"/>
        <w:rPr>
          <w:sz w:val="28"/>
          <w:szCs w:val="28"/>
          <w:lang w:eastAsia="en-US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616A57">
      <w:pPr>
        <w:pStyle w:val="Default"/>
        <w:rPr>
          <w:b/>
          <w:bCs/>
          <w:color w:val="auto"/>
          <w:sz w:val="28"/>
          <w:szCs w:val="28"/>
        </w:rPr>
      </w:pPr>
    </w:p>
    <w:p w:rsidR="00052A14" w:rsidRDefault="00052A14" w:rsidP="00790D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2A14" w:rsidRDefault="00052A14" w:rsidP="00790D2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Список основной литературы</w:t>
      </w:r>
    </w:p>
    <w:p w:rsidR="00052A14" w:rsidRDefault="00052A14" w:rsidP="00616A5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Бердникова, И.В., Резник, С.А. Управление инновационной деятельностью по формированию </w:t>
      </w:r>
      <w:proofErr w:type="spellStart"/>
      <w:r>
        <w:rPr>
          <w:color w:val="auto"/>
          <w:sz w:val="26"/>
          <w:szCs w:val="26"/>
        </w:rPr>
        <w:t>приѐмов</w:t>
      </w:r>
      <w:proofErr w:type="spellEnd"/>
      <w:r>
        <w:rPr>
          <w:color w:val="auto"/>
          <w:sz w:val="26"/>
          <w:szCs w:val="26"/>
        </w:rPr>
        <w:t xml:space="preserve"> мыслительной деятельности учащихся / И.В. Бердникова, С.А. Резник // </w:t>
      </w:r>
      <w:proofErr w:type="spellStart"/>
      <w:r>
        <w:rPr>
          <w:color w:val="auto"/>
          <w:sz w:val="26"/>
          <w:szCs w:val="26"/>
        </w:rPr>
        <w:t>Краванне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адукацы</w:t>
      </w:r>
      <w:proofErr w:type="spellEnd"/>
      <w:r>
        <w:rPr>
          <w:color w:val="auto"/>
          <w:sz w:val="26"/>
          <w:szCs w:val="26"/>
        </w:rPr>
        <w:t xml:space="preserve">. – 2008. – 8. – С. 31-36. </w:t>
      </w:r>
    </w:p>
    <w:p w:rsidR="00052A14" w:rsidRDefault="00052A14" w:rsidP="00616A5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Васичева Э.В.,  Иванова Л.М., Соколова Т.А. Музейная педагогика в образовательном пространстве школы/</w:t>
      </w:r>
      <w:r w:rsidRPr="00790D2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Э.В. Васичева, Л.М. Иванова, Т.А. Соколова //</w:t>
      </w:r>
      <w:r w:rsidRPr="00790D2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Методист. – 6. – 2007.- С. 53-59</w:t>
      </w:r>
    </w:p>
    <w:p w:rsidR="00052A14" w:rsidRDefault="00052A14" w:rsidP="00616A5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>
        <w:rPr>
          <w:sz w:val="26"/>
          <w:szCs w:val="26"/>
        </w:rPr>
        <w:t>Васичева, Э.В., Иванова, Л.М., Соколова, Т.А. Музейная педагогика в  образовательном пространстве школы / Э.В. Васичева, Л.М. Иванова, Т.А. Соколова //</w:t>
      </w:r>
      <w:r w:rsidRPr="00790D27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Методист. – 7. – 2007.- С. 50-53.</w:t>
      </w:r>
    </w:p>
    <w:p w:rsidR="00052A14" w:rsidRDefault="00052A14" w:rsidP="00616A57">
      <w:pPr>
        <w:pStyle w:val="Default"/>
        <w:pageBreakBefore/>
        <w:rPr>
          <w:color w:val="auto"/>
          <w:sz w:val="26"/>
          <w:szCs w:val="26"/>
        </w:rPr>
      </w:pPr>
      <w:r>
        <w:rPr>
          <w:color w:val="auto"/>
        </w:rPr>
        <w:lastRenderedPageBreak/>
        <w:t xml:space="preserve"> </w:t>
      </w:r>
    </w:p>
    <w:p w:rsidR="00052A14" w:rsidRDefault="00052A14" w:rsidP="00616A57">
      <w:pPr>
        <w:pStyle w:val="Default"/>
        <w:rPr>
          <w:color w:val="auto"/>
        </w:rPr>
      </w:pPr>
    </w:p>
    <w:p w:rsidR="00052A14" w:rsidRPr="00790D27" w:rsidRDefault="00052A14" w:rsidP="00616A57">
      <w:pPr>
        <w:spacing w:before="0" w:after="0"/>
        <w:textAlignment w:val="baseline"/>
        <w:rPr>
          <w:rFonts w:ascii="Calibri" w:hAnsi="Calibri"/>
          <w:sz w:val="26"/>
          <w:szCs w:val="26"/>
          <w:lang w:eastAsia="en-US"/>
        </w:rPr>
      </w:pPr>
    </w:p>
    <w:p w:rsidR="00052A14" w:rsidRPr="00790D27" w:rsidRDefault="00052A14" w:rsidP="00616A57">
      <w:pPr>
        <w:spacing w:before="0" w:after="200" w:line="276" w:lineRule="auto"/>
        <w:ind w:left="-284"/>
        <w:jc w:val="right"/>
        <w:rPr>
          <w:i/>
          <w:sz w:val="28"/>
          <w:szCs w:val="28"/>
          <w:lang w:eastAsia="en-US"/>
        </w:rPr>
      </w:pPr>
      <w:r w:rsidRPr="00790D27">
        <w:rPr>
          <w:i/>
          <w:sz w:val="28"/>
          <w:szCs w:val="28"/>
          <w:lang w:eastAsia="en-US"/>
        </w:rPr>
        <w:t>Приложение1</w:t>
      </w:r>
    </w:p>
    <w:p w:rsidR="00052A14" w:rsidRDefault="00052A14" w:rsidP="00616A57">
      <w:pPr>
        <w:spacing w:before="0" w:after="200" w:line="276" w:lineRule="auto"/>
        <w:rPr>
          <w:rFonts w:ascii="Calibri" w:hAnsi="Calibri"/>
          <w:b/>
          <w:bCs/>
          <w:sz w:val="26"/>
          <w:szCs w:val="26"/>
          <w:lang w:eastAsia="en-US"/>
        </w:rPr>
      </w:pPr>
      <w:r>
        <w:rPr>
          <w:rFonts w:ascii="Calibri" w:hAnsi="Calibri"/>
          <w:b/>
          <w:bCs/>
          <w:sz w:val="26"/>
          <w:szCs w:val="26"/>
          <w:lang w:eastAsia="en-US"/>
        </w:rPr>
        <w:t>МОНИТОРИНГОВАЯ КАРТА ДЕЯТЕЛЬНОСТИ</w:t>
      </w:r>
    </w:p>
    <w:tbl>
      <w:tblPr>
        <w:tblStyle w:val="a3"/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80"/>
        <w:gridCol w:w="1820"/>
        <w:gridCol w:w="1193"/>
        <w:gridCol w:w="1847"/>
        <w:gridCol w:w="1260"/>
        <w:gridCol w:w="1620"/>
        <w:gridCol w:w="1980"/>
      </w:tblGrid>
      <w:tr w:rsidR="00052A14" w:rsidTr="00FC6CB9">
        <w:tc>
          <w:tcPr>
            <w:tcW w:w="1080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proofErr w:type="spellStart"/>
            <w:r w:rsidRPr="00FC6CB9">
              <w:rPr>
                <w:b/>
                <w:bCs/>
                <w:szCs w:val="24"/>
                <w:lang w:eastAsia="en-US"/>
              </w:rPr>
              <w:t>Уч</w:t>
            </w:r>
            <w:proofErr w:type="spellEnd"/>
            <w:r w:rsidRPr="00FC6CB9">
              <w:rPr>
                <w:b/>
                <w:bCs/>
                <w:szCs w:val="24"/>
                <w:lang w:eastAsia="en-US"/>
              </w:rPr>
              <w:t>/год</w:t>
            </w:r>
          </w:p>
        </w:tc>
        <w:tc>
          <w:tcPr>
            <w:tcW w:w="1820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Посещение музея</w:t>
            </w:r>
          </w:p>
        </w:tc>
        <w:tc>
          <w:tcPr>
            <w:tcW w:w="1193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Лекции, беседы</w:t>
            </w:r>
          </w:p>
        </w:tc>
        <w:tc>
          <w:tcPr>
            <w:tcW w:w="1847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Массовые мероприятия, классные часы</w:t>
            </w:r>
          </w:p>
        </w:tc>
        <w:tc>
          <w:tcPr>
            <w:tcW w:w="1260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Акции</w:t>
            </w:r>
          </w:p>
        </w:tc>
        <w:tc>
          <w:tcPr>
            <w:tcW w:w="1620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Инновационные проекты</w:t>
            </w:r>
          </w:p>
        </w:tc>
        <w:tc>
          <w:tcPr>
            <w:tcW w:w="1980" w:type="dxa"/>
          </w:tcPr>
          <w:p w:rsidR="00052A14" w:rsidRPr="00FC6CB9" w:rsidRDefault="00052A14" w:rsidP="00616A57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Методическая работа</w:t>
            </w:r>
          </w:p>
        </w:tc>
      </w:tr>
      <w:tr w:rsidR="00052A14" w:rsidTr="00FC6CB9">
        <w:tc>
          <w:tcPr>
            <w:tcW w:w="1080" w:type="dxa"/>
          </w:tcPr>
          <w:p w:rsidR="00052A14" w:rsidRDefault="00052A14" w:rsidP="00616A57">
            <w:pPr>
              <w:spacing w:before="0" w:after="200" w:line="276" w:lineRule="auto"/>
              <w:rPr>
                <w:rFonts w:ascii="Calibri" w:hAnsi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20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1. Кол-во экскурсий.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2. Число экскурсантов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3. Свободный</w:t>
            </w:r>
            <w:r w:rsidRPr="00FC6CB9">
              <w:rPr>
                <w:b/>
                <w:bCs/>
                <w:szCs w:val="24"/>
                <w:lang w:eastAsia="en-US"/>
              </w:rPr>
              <w:t xml:space="preserve"> осмотр</w:t>
            </w:r>
          </w:p>
        </w:tc>
        <w:tc>
          <w:tcPr>
            <w:tcW w:w="1193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1. Кол-во лекций, бесед.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2 .Число слушател</w:t>
            </w:r>
            <w:r>
              <w:rPr>
                <w:b/>
                <w:bCs/>
                <w:szCs w:val="24"/>
                <w:lang w:eastAsia="en-US"/>
              </w:rPr>
              <w:t>ей</w:t>
            </w:r>
          </w:p>
        </w:tc>
        <w:tc>
          <w:tcPr>
            <w:tcW w:w="1847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1. Кол – во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мероприятий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2. Число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участников.</w:t>
            </w:r>
          </w:p>
        </w:tc>
        <w:tc>
          <w:tcPr>
            <w:tcW w:w="1260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 xml:space="preserve">1. </w:t>
            </w:r>
            <w:proofErr w:type="spellStart"/>
            <w:r w:rsidRPr="00FC6CB9">
              <w:rPr>
                <w:rFonts w:eastAsia="Calibri"/>
                <w:b/>
                <w:bCs/>
              </w:rPr>
              <w:t>Колич</w:t>
            </w:r>
            <w:proofErr w:type="spellEnd"/>
            <w:r w:rsidRPr="00FC6CB9">
              <w:rPr>
                <w:rFonts w:eastAsia="Calibri"/>
                <w:b/>
                <w:bCs/>
              </w:rPr>
              <w:t>-во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2. Охват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уч-ся</w:t>
            </w:r>
          </w:p>
        </w:tc>
        <w:tc>
          <w:tcPr>
            <w:tcW w:w="1620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1. Название.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2. Число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участников.</w:t>
            </w:r>
          </w:p>
        </w:tc>
        <w:tc>
          <w:tcPr>
            <w:tcW w:w="1980" w:type="dxa"/>
          </w:tcPr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1 Срок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проведения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2 Число</w:t>
            </w:r>
          </w:p>
          <w:p w:rsidR="00052A14" w:rsidRPr="00FC6CB9" w:rsidRDefault="00052A14" w:rsidP="00FC6CB9">
            <w:pPr>
              <w:pStyle w:val="Default"/>
              <w:rPr>
                <w:rFonts w:eastAsia="Calibri"/>
              </w:rPr>
            </w:pPr>
            <w:r w:rsidRPr="00FC6CB9">
              <w:rPr>
                <w:rFonts w:eastAsia="Calibri"/>
                <w:b/>
                <w:bCs/>
              </w:rPr>
              <w:t>организованных</w:t>
            </w:r>
          </w:p>
          <w:p w:rsidR="00052A14" w:rsidRPr="00FC6CB9" w:rsidRDefault="00052A14" w:rsidP="00FC6CB9">
            <w:pPr>
              <w:spacing w:before="0" w:after="200" w:line="276" w:lineRule="auto"/>
              <w:rPr>
                <w:b/>
                <w:bCs/>
                <w:szCs w:val="24"/>
                <w:lang w:eastAsia="en-US"/>
              </w:rPr>
            </w:pPr>
            <w:r w:rsidRPr="00FC6CB9">
              <w:rPr>
                <w:b/>
                <w:bCs/>
                <w:szCs w:val="24"/>
                <w:lang w:eastAsia="en-US"/>
              </w:rPr>
              <w:t>мероприятий</w:t>
            </w:r>
          </w:p>
        </w:tc>
      </w:tr>
    </w:tbl>
    <w:p w:rsidR="00052A14" w:rsidRDefault="00052A14" w:rsidP="00616A57">
      <w:pPr>
        <w:pStyle w:val="Default"/>
      </w:pPr>
    </w:p>
    <w:p w:rsidR="00052A14" w:rsidRDefault="00052A14" w:rsidP="00616A57">
      <w:pPr>
        <w:pStyle w:val="Default"/>
        <w:rPr>
          <w:color w:val="auto"/>
          <w:sz w:val="26"/>
          <w:szCs w:val="26"/>
        </w:rPr>
      </w:pPr>
      <w:r w:rsidRPr="00FC6CB9">
        <w:rPr>
          <w:b/>
          <w:bCs/>
          <w:color w:val="auto"/>
          <w:sz w:val="28"/>
          <w:szCs w:val="28"/>
        </w:rPr>
        <w:t>Критерии оценивания организации и проведения массового мероприятия</w:t>
      </w:r>
      <w:r>
        <w:rPr>
          <w:b/>
          <w:bCs/>
          <w:color w:val="auto"/>
          <w:sz w:val="26"/>
          <w:szCs w:val="26"/>
        </w:rPr>
        <w:t xml:space="preserve">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Актуальность, целесообразность проведения.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Определение темы и цели мероприятия, форм и методов проведения.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Возрастная и социальная ориентация.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Эстетичность оформления помещения, создание комфортной обстановки.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</w:t>
      </w:r>
      <w:r>
        <w:rPr>
          <w:color w:val="auto"/>
        </w:rPr>
        <w:t>Чёткая организация приё</w:t>
      </w:r>
      <w:r w:rsidRPr="00FC6CB9">
        <w:rPr>
          <w:color w:val="auto"/>
        </w:rPr>
        <w:t xml:space="preserve">ма участников, посетителей, гостей.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Глубина и эмоциональность подачи и восприятия.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Использование современных технических средств, музыкального сопровождения.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Соответствие содержания мероприятия формам и методам его проведения.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Продолжительность. </w:t>
      </w:r>
    </w:p>
    <w:p w:rsidR="00052A14" w:rsidRPr="00FC6CB9" w:rsidRDefault="00052A14" w:rsidP="00FC6CB9">
      <w:pPr>
        <w:pStyle w:val="Default"/>
        <w:spacing w:after="14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Воспитательный потенциал. </w:t>
      </w:r>
    </w:p>
    <w:p w:rsidR="00052A14" w:rsidRPr="00FC6CB9" w:rsidRDefault="00052A14" w:rsidP="00FC6CB9">
      <w:pPr>
        <w:pStyle w:val="Default"/>
        <w:jc w:val="both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Отзывы. </w:t>
      </w:r>
    </w:p>
    <w:p w:rsidR="00052A14" w:rsidRDefault="00052A14" w:rsidP="00616A57">
      <w:pPr>
        <w:pStyle w:val="Default"/>
      </w:pP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b/>
          <w:bCs/>
          <w:color w:val="auto"/>
          <w:sz w:val="28"/>
          <w:szCs w:val="28"/>
        </w:rPr>
        <w:t>Критерии оценивания лекции.</w:t>
      </w:r>
      <w:r w:rsidRPr="00FC6CB9">
        <w:rPr>
          <w:b/>
          <w:bCs/>
          <w:color w:val="auto"/>
        </w:rPr>
        <w:t xml:space="preserve">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</w:t>
      </w:r>
      <w:r>
        <w:rPr>
          <w:color w:val="auto"/>
        </w:rPr>
        <w:t>Выбор темы, её</w:t>
      </w:r>
      <w:r w:rsidRPr="00FC6CB9">
        <w:rPr>
          <w:color w:val="auto"/>
        </w:rPr>
        <w:t xml:space="preserve"> актуальность.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Использование информационного материала.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Содержательность, полнота и глубина раскрытия вопроса.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Структура, композиция лекции.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Соблюдение логики, последовательность рассказа, чтения.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Использование дополнительного материала (стихи, музыка, иллюстрации, фото и др.)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</w:t>
      </w:r>
      <w:r>
        <w:rPr>
          <w:color w:val="auto"/>
        </w:rPr>
        <w:t>Объё</w:t>
      </w:r>
      <w:r w:rsidRPr="00FC6CB9">
        <w:rPr>
          <w:color w:val="auto"/>
        </w:rPr>
        <w:t xml:space="preserve">м и продолжительность лекции.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Мотивация слушателей. </w:t>
      </w: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К</w:t>
      </w:r>
      <w:r>
        <w:rPr>
          <w:color w:val="auto"/>
        </w:rPr>
        <w:t xml:space="preserve">ультура речи и общения </w:t>
      </w:r>
      <w:r w:rsidRPr="00FC6CB9">
        <w:rPr>
          <w:color w:val="auto"/>
        </w:rPr>
        <w:t xml:space="preserve"> </w:t>
      </w:r>
    </w:p>
    <w:p w:rsidR="00052A14" w:rsidRPr="00FC6CB9" w:rsidRDefault="00052A14" w:rsidP="00616A57">
      <w:pPr>
        <w:pStyle w:val="Default"/>
      </w:pP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b/>
          <w:bCs/>
          <w:color w:val="auto"/>
          <w:sz w:val="28"/>
          <w:szCs w:val="28"/>
        </w:rPr>
        <w:t>Критерии оценивания подготовки и проведения экскурсии</w:t>
      </w:r>
      <w:r w:rsidRPr="00FC6CB9">
        <w:rPr>
          <w:b/>
          <w:bCs/>
          <w:color w:val="auto"/>
        </w:rPr>
        <w:t xml:space="preserve">. </w:t>
      </w: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color w:val="auto"/>
        </w:rPr>
        <w:t xml:space="preserve">Подготовка экскурсии: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Правильный подбор объектов </w:t>
      </w: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Умение определить тип, тему, характер и цель экскурсии. </w:t>
      </w:r>
    </w:p>
    <w:p w:rsidR="00052A14" w:rsidRPr="00FC6CB9" w:rsidRDefault="00052A14" w:rsidP="00616A57">
      <w:pPr>
        <w:pStyle w:val="Default"/>
        <w:rPr>
          <w:color w:val="auto"/>
        </w:rPr>
      </w:pPr>
    </w:p>
    <w:p w:rsidR="00052A14" w:rsidRPr="00FC6CB9" w:rsidRDefault="00052A14" w:rsidP="00616A57">
      <w:pPr>
        <w:pStyle w:val="Default"/>
        <w:rPr>
          <w:color w:val="auto"/>
        </w:rPr>
      </w:pPr>
    </w:p>
    <w:p w:rsidR="00052A14" w:rsidRDefault="00052A14" w:rsidP="00616A57">
      <w:pPr>
        <w:pStyle w:val="Default"/>
        <w:rPr>
          <w:color w:val="auto"/>
        </w:rPr>
      </w:pPr>
    </w:p>
    <w:p w:rsidR="00052A14" w:rsidRDefault="00052A14" w:rsidP="00616A57">
      <w:pPr>
        <w:pStyle w:val="Default"/>
        <w:rPr>
          <w:color w:val="auto"/>
        </w:rPr>
      </w:pPr>
    </w:p>
    <w:p w:rsidR="00052A14" w:rsidRDefault="00052A14" w:rsidP="00616A57">
      <w:pPr>
        <w:pStyle w:val="Default"/>
        <w:rPr>
          <w:color w:val="auto"/>
        </w:rPr>
      </w:pPr>
    </w:p>
    <w:p w:rsidR="00052A14" w:rsidRPr="00FC6CB9" w:rsidRDefault="00052A14" w:rsidP="00616A57">
      <w:pPr>
        <w:pStyle w:val="Default"/>
        <w:rPr>
          <w:color w:val="auto"/>
        </w:rPr>
      </w:pPr>
    </w:p>
    <w:p w:rsidR="00052A14" w:rsidRPr="00FC6CB9" w:rsidRDefault="00052A14" w:rsidP="00616A57">
      <w:pPr>
        <w:pStyle w:val="Default"/>
        <w:rPr>
          <w:b/>
          <w:color w:val="auto"/>
          <w:sz w:val="28"/>
          <w:szCs w:val="28"/>
        </w:rPr>
      </w:pPr>
      <w:r w:rsidRPr="00FC6CB9">
        <w:rPr>
          <w:b/>
          <w:color w:val="auto"/>
          <w:sz w:val="28"/>
          <w:szCs w:val="28"/>
        </w:rPr>
        <w:t xml:space="preserve">Проведение экскурсии: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Соблюдение логики, последовательности показа и рассказа.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Правильный выбор площадки.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Расстановка экскурсантов.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 xml:space="preserve">Полное раскрытие темы. </w:t>
      </w:r>
    </w:p>
    <w:p w:rsidR="00052A14" w:rsidRPr="00FC6CB9" w:rsidRDefault="00052A14" w:rsidP="00FC6CB9">
      <w:pPr>
        <w:pStyle w:val="Default"/>
        <w:rPr>
          <w:color w:val="auto"/>
        </w:rPr>
      </w:pPr>
      <w:r w:rsidRPr="00FC6CB9">
        <w:t></w:t>
      </w:r>
      <w:r w:rsidRPr="00FC6CB9">
        <w:t xml:space="preserve">Использование дополнительных материалов: фото, документы, стихи, музыка и др. </w:t>
      </w:r>
    </w:p>
    <w:p w:rsidR="00052A14" w:rsidRPr="00FC6CB9" w:rsidRDefault="00052A14" w:rsidP="00616A57">
      <w:pPr>
        <w:autoSpaceDE w:val="0"/>
        <w:autoSpaceDN w:val="0"/>
        <w:adjustRightInd w:val="0"/>
        <w:spacing w:before="0" w:after="14"/>
        <w:rPr>
          <w:szCs w:val="24"/>
          <w:lang w:eastAsia="en-US"/>
        </w:rPr>
      </w:pPr>
      <w:r w:rsidRPr="00FC6CB9">
        <w:rPr>
          <w:szCs w:val="24"/>
          <w:lang w:eastAsia="en-US"/>
        </w:rPr>
        <w:t></w:t>
      </w:r>
      <w:r w:rsidRPr="00FC6CB9">
        <w:rPr>
          <w:szCs w:val="24"/>
          <w:lang w:eastAsia="en-US"/>
        </w:rPr>
        <w:t xml:space="preserve">Яркое художественное изложение. </w:t>
      </w:r>
    </w:p>
    <w:p w:rsidR="00052A14" w:rsidRPr="00FC6CB9" w:rsidRDefault="00052A14" w:rsidP="00616A57">
      <w:pPr>
        <w:autoSpaceDE w:val="0"/>
        <w:autoSpaceDN w:val="0"/>
        <w:adjustRightInd w:val="0"/>
        <w:spacing w:before="0" w:after="14"/>
        <w:rPr>
          <w:szCs w:val="24"/>
          <w:lang w:eastAsia="en-US"/>
        </w:rPr>
      </w:pPr>
      <w:r w:rsidRPr="00FC6CB9">
        <w:rPr>
          <w:szCs w:val="24"/>
          <w:lang w:eastAsia="en-US"/>
        </w:rPr>
        <w:t></w:t>
      </w:r>
      <w:r w:rsidRPr="00FC6CB9">
        <w:rPr>
          <w:szCs w:val="24"/>
          <w:lang w:eastAsia="en-US"/>
        </w:rPr>
        <w:t xml:space="preserve">Стройность композиции, построения рассказа. </w:t>
      </w:r>
    </w:p>
    <w:p w:rsidR="00052A14" w:rsidRPr="00FC6CB9" w:rsidRDefault="00052A14" w:rsidP="00616A57">
      <w:pPr>
        <w:autoSpaceDE w:val="0"/>
        <w:autoSpaceDN w:val="0"/>
        <w:adjustRightInd w:val="0"/>
        <w:spacing w:before="0" w:after="14"/>
        <w:rPr>
          <w:szCs w:val="24"/>
          <w:lang w:eastAsia="en-US"/>
        </w:rPr>
      </w:pPr>
      <w:r w:rsidRPr="00FC6CB9">
        <w:rPr>
          <w:szCs w:val="24"/>
          <w:lang w:eastAsia="en-US"/>
        </w:rPr>
        <w:t></w:t>
      </w:r>
      <w:r w:rsidRPr="00FC6CB9">
        <w:rPr>
          <w:szCs w:val="24"/>
          <w:lang w:eastAsia="en-US"/>
        </w:rPr>
        <w:t xml:space="preserve">Правильное расположение и поза самого экскурсовода. </w:t>
      </w:r>
    </w:p>
    <w:p w:rsidR="00052A14" w:rsidRPr="00FC6CB9" w:rsidRDefault="00052A14" w:rsidP="00616A57">
      <w:pPr>
        <w:autoSpaceDE w:val="0"/>
        <w:autoSpaceDN w:val="0"/>
        <w:adjustRightInd w:val="0"/>
        <w:spacing w:before="0" w:after="14"/>
        <w:rPr>
          <w:szCs w:val="24"/>
          <w:lang w:eastAsia="en-US"/>
        </w:rPr>
      </w:pPr>
      <w:r w:rsidRPr="00FC6CB9">
        <w:rPr>
          <w:szCs w:val="24"/>
          <w:lang w:eastAsia="en-US"/>
        </w:rPr>
        <w:t></w:t>
      </w:r>
      <w:r w:rsidRPr="00FC6CB9">
        <w:rPr>
          <w:szCs w:val="24"/>
          <w:lang w:eastAsia="en-US"/>
        </w:rPr>
        <w:t></w:t>
      </w:r>
      <w:r>
        <w:rPr>
          <w:szCs w:val="24"/>
          <w:lang w:eastAsia="en-US"/>
        </w:rPr>
        <w:t>Использование ораторских приё</w:t>
      </w:r>
      <w:r w:rsidRPr="00FC6CB9">
        <w:rPr>
          <w:szCs w:val="24"/>
          <w:lang w:eastAsia="en-US"/>
        </w:rPr>
        <w:t xml:space="preserve">мов. </w:t>
      </w:r>
    </w:p>
    <w:p w:rsidR="00052A14" w:rsidRPr="00FC6CB9" w:rsidRDefault="00052A14" w:rsidP="00616A57">
      <w:pPr>
        <w:autoSpaceDE w:val="0"/>
        <w:autoSpaceDN w:val="0"/>
        <w:adjustRightInd w:val="0"/>
        <w:spacing w:before="0" w:after="0"/>
        <w:rPr>
          <w:szCs w:val="24"/>
          <w:lang w:eastAsia="en-US"/>
        </w:rPr>
      </w:pPr>
      <w:r w:rsidRPr="00FC6CB9">
        <w:rPr>
          <w:szCs w:val="24"/>
          <w:lang w:eastAsia="en-US"/>
        </w:rPr>
        <w:t></w:t>
      </w:r>
      <w:r w:rsidRPr="00FC6CB9">
        <w:rPr>
          <w:szCs w:val="24"/>
          <w:lang w:eastAsia="en-US"/>
        </w:rPr>
        <w:t></w:t>
      </w:r>
      <w:r>
        <w:rPr>
          <w:szCs w:val="24"/>
          <w:lang w:eastAsia="en-US"/>
        </w:rPr>
        <w:t>Культура речи: ясность, чё</w:t>
      </w:r>
      <w:r w:rsidRPr="00FC6CB9">
        <w:rPr>
          <w:szCs w:val="24"/>
          <w:lang w:eastAsia="en-US"/>
        </w:rPr>
        <w:t xml:space="preserve">ткость, выразительность, эмоциональность, в рамках </w:t>
      </w:r>
    </w:p>
    <w:p w:rsidR="00052A14" w:rsidRPr="00FC6CB9" w:rsidRDefault="00052A14" w:rsidP="00616A57">
      <w:pPr>
        <w:spacing w:before="0" w:after="200" w:line="276" w:lineRule="auto"/>
        <w:ind w:left="-426" w:firstLine="142"/>
        <w:rPr>
          <w:szCs w:val="24"/>
          <w:lang w:eastAsia="en-US"/>
        </w:rPr>
      </w:pPr>
      <w:r w:rsidRPr="00FC6CB9">
        <w:rPr>
          <w:szCs w:val="24"/>
          <w:lang w:eastAsia="en-US"/>
        </w:rPr>
        <w:t>литературных норм, темп.</w:t>
      </w:r>
    </w:p>
    <w:p w:rsidR="00052A14" w:rsidRPr="00FC6CB9" w:rsidRDefault="00052A14" w:rsidP="00616A57">
      <w:pPr>
        <w:pStyle w:val="Default"/>
      </w:pP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b/>
          <w:bCs/>
          <w:color w:val="auto"/>
          <w:sz w:val="28"/>
          <w:szCs w:val="28"/>
        </w:rPr>
        <w:t>Критериями оценки результатов работы музея являются следующие:</w:t>
      </w:r>
      <w:r w:rsidRPr="00FC6CB9">
        <w:rPr>
          <w:b/>
          <w:bCs/>
          <w:color w:val="auto"/>
        </w:rPr>
        <w:t xml:space="preserve">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повышение уровня активности учащихся в массовых мероприятиях и повседнев</w:t>
      </w:r>
      <w:r>
        <w:rPr>
          <w:color w:val="auto"/>
        </w:rPr>
        <w:t>ной работе музея, показателей учё</w:t>
      </w:r>
      <w:r w:rsidRPr="00FC6CB9">
        <w:rPr>
          <w:color w:val="auto"/>
        </w:rPr>
        <w:t xml:space="preserve">бы активистов музея, их общей культуры поведения, чистоты морали; </w:t>
      </w:r>
    </w:p>
    <w:p w:rsidR="00052A14" w:rsidRPr="00FC6CB9" w:rsidRDefault="00052A14" w:rsidP="00616A57">
      <w:pPr>
        <w:pStyle w:val="Default"/>
        <w:spacing w:after="14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расши</w:t>
      </w:r>
      <w:r>
        <w:rPr>
          <w:color w:val="auto"/>
        </w:rPr>
        <w:t>рение кругозора детей</w:t>
      </w:r>
      <w:r w:rsidRPr="00FC6CB9">
        <w:rPr>
          <w:color w:val="auto"/>
        </w:rPr>
        <w:t xml:space="preserve">, приобретение положительного опыта общения с разными социальными категориями, способности ориентироваться в жизненных ситуациях, в </w:t>
      </w:r>
      <w:proofErr w:type="spellStart"/>
      <w:r w:rsidRPr="00FC6CB9">
        <w:rPr>
          <w:color w:val="auto"/>
        </w:rPr>
        <w:t>т.ч</w:t>
      </w:r>
      <w:proofErr w:type="spellEnd"/>
      <w:r w:rsidRPr="00FC6CB9">
        <w:rPr>
          <w:color w:val="auto"/>
        </w:rPr>
        <w:t xml:space="preserve">. в выборе профессии; </w:t>
      </w:r>
    </w:p>
    <w:p w:rsidR="00052A14" w:rsidRPr="00FC6CB9" w:rsidRDefault="00052A14" w:rsidP="00616A57">
      <w:pPr>
        <w:pStyle w:val="Default"/>
        <w:rPr>
          <w:color w:val="auto"/>
        </w:rPr>
      </w:pPr>
      <w:r w:rsidRPr="00FC6CB9">
        <w:rPr>
          <w:color w:val="auto"/>
        </w:rPr>
        <w:t></w:t>
      </w:r>
      <w:r w:rsidRPr="00FC6CB9">
        <w:rPr>
          <w:color w:val="auto"/>
        </w:rPr>
        <w:t>высокая оценка работы обучающимися, родителями, рук</w:t>
      </w:r>
      <w:r>
        <w:rPr>
          <w:color w:val="auto"/>
        </w:rPr>
        <w:t xml:space="preserve">оводством школы, района, </w:t>
      </w:r>
      <w:r w:rsidRPr="00FC6CB9">
        <w:rPr>
          <w:color w:val="auto"/>
        </w:rPr>
        <w:t xml:space="preserve"> общественными организациями, СМИ. </w:t>
      </w:r>
    </w:p>
    <w:p w:rsidR="00052A14" w:rsidRDefault="00052A14" w:rsidP="00616A57">
      <w:pPr>
        <w:spacing w:before="0" w:after="200" w:line="276" w:lineRule="auto"/>
        <w:ind w:left="-284"/>
        <w:jc w:val="right"/>
        <w:rPr>
          <w:rFonts w:ascii="Calibri" w:hAnsi="Calibri"/>
          <w:sz w:val="22"/>
          <w:szCs w:val="22"/>
          <w:lang w:eastAsia="en-US"/>
        </w:rPr>
      </w:pPr>
    </w:p>
    <w:sectPr w:rsidR="00052A14" w:rsidSect="0094559D">
      <w:pgSz w:w="11906" w:h="16838"/>
      <w:pgMar w:top="180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B20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143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744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F28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345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70A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E8B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8C6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C8D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50A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70E19"/>
    <w:multiLevelType w:val="hybridMultilevel"/>
    <w:tmpl w:val="2CF2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AB4146"/>
    <w:multiLevelType w:val="multilevel"/>
    <w:tmpl w:val="A01C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BE2374"/>
    <w:multiLevelType w:val="hybridMultilevel"/>
    <w:tmpl w:val="86E2240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23A3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9A"/>
    <w:rsid w:val="00052A14"/>
    <w:rsid w:val="003356CF"/>
    <w:rsid w:val="00556169"/>
    <w:rsid w:val="00613950"/>
    <w:rsid w:val="00616A57"/>
    <w:rsid w:val="006607A2"/>
    <w:rsid w:val="007138D3"/>
    <w:rsid w:val="00775379"/>
    <w:rsid w:val="00790D27"/>
    <w:rsid w:val="008562F8"/>
    <w:rsid w:val="0094559D"/>
    <w:rsid w:val="009C4FBC"/>
    <w:rsid w:val="00A55D8D"/>
    <w:rsid w:val="00BC1246"/>
    <w:rsid w:val="00D7509A"/>
    <w:rsid w:val="00DF1EE2"/>
    <w:rsid w:val="00E0387F"/>
    <w:rsid w:val="00E133A2"/>
    <w:rsid w:val="00E40A24"/>
    <w:rsid w:val="00E40DB8"/>
    <w:rsid w:val="00F2473F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16A57"/>
    <w:pPr>
      <w:spacing w:before="100" w:after="10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5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138D3"/>
    <w:pPr>
      <w:spacing w:beforeAutospacing="1" w:afterAutospacing="1"/>
    </w:pPr>
    <w:rPr>
      <w:rFonts w:eastAsia="Times New Roman"/>
      <w:szCs w:val="24"/>
    </w:rPr>
  </w:style>
  <w:style w:type="paragraph" w:customStyle="1" w:styleId="1LTGliederung1">
    <w:name w:val="????????1~LT~Gliederung 1"/>
    <w:uiPriority w:val="99"/>
    <w:rsid w:val="007138D3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35"/>
    </w:pPr>
    <w:rPr>
      <w:rFonts w:ascii="Mangal" w:eastAsia="Microsoft YaHei" w:hAnsi="Mangal" w:cs="Mangal"/>
      <w:color w:val="000000"/>
      <w:kern w:val="1"/>
      <w:sz w:val="54"/>
      <w:szCs w:val="54"/>
      <w:lang w:eastAsia="en-US"/>
    </w:rPr>
  </w:style>
  <w:style w:type="paragraph" w:styleId="a5">
    <w:name w:val="No Spacing"/>
    <w:uiPriority w:val="99"/>
    <w:qFormat/>
    <w:rsid w:val="007138D3"/>
    <w:rPr>
      <w:lang w:eastAsia="en-US"/>
    </w:rPr>
  </w:style>
  <w:style w:type="character" w:customStyle="1" w:styleId="c1">
    <w:name w:val="c1"/>
    <w:basedOn w:val="a0"/>
    <w:uiPriority w:val="99"/>
    <w:rsid w:val="007138D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138D3"/>
    <w:rPr>
      <w:rFonts w:cs="Times New Roman"/>
    </w:rPr>
  </w:style>
  <w:style w:type="paragraph" w:customStyle="1" w:styleId="NoSpacing1">
    <w:name w:val="No Spacing1"/>
    <w:uiPriority w:val="99"/>
    <w:rsid w:val="007138D3"/>
    <w:rPr>
      <w:rFonts w:eastAsia="Times New Roman"/>
      <w:lang w:eastAsia="en-US"/>
    </w:rPr>
  </w:style>
  <w:style w:type="paragraph" w:customStyle="1" w:styleId="Default">
    <w:name w:val="Default"/>
    <w:uiPriority w:val="99"/>
    <w:rsid w:val="00A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A55D8D"/>
    <w:pPr>
      <w:spacing w:before="0" w:after="0"/>
      <w:ind w:left="720"/>
      <w:contextualSpacing/>
    </w:pPr>
    <w:rPr>
      <w:szCs w:val="24"/>
    </w:rPr>
  </w:style>
  <w:style w:type="character" w:customStyle="1" w:styleId="c2">
    <w:name w:val="c2"/>
    <w:uiPriority w:val="99"/>
    <w:rsid w:val="00A5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16A57"/>
    <w:pPr>
      <w:spacing w:before="100" w:after="10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5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138D3"/>
    <w:pPr>
      <w:spacing w:beforeAutospacing="1" w:afterAutospacing="1"/>
    </w:pPr>
    <w:rPr>
      <w:rFonts w:eastAsia="Times New Roman"/>
      <w:szCs w:val="24"/>
    </w:rPr>
  </w:style>
  <w:style w:type="paragraph" w:customStyle="1" w:styleId="1LTGliederung1">
    <w:name w:val="????????1~LT~Gliederung 1"/>
    <w:uiPriority w:val="99"/>
    <w:rsid w:val="007138D3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35"/>
    </w:pPr>
    <w:rPr>
      <w:rFonts w:ascii="Mangal" w:eastAsia="Microsoft YaHei" w:hAnsi="Mangal" w:cs="Mangal"/>
      <w:color w:val="000000"/>
      <w:kern w:val="1"/>
      <w:sz w:val="54"/>
      <w:szCs w:val="54"/>
      <w:lang w:eastAsia="en-US"/>
    </w:rPr>
  </w:style>
  <w:style w:type="paragraph" w:styleId="a5">
    <w:name w:val="No Spacing"/>
    <w:uiPriority w:val="99"/>
    <w:qFormat/>
    <w:rsid w:val="007138D3"/>
    <w:rPr>
      <w:lang w:eastAsia="en-US"/>
    </w:rPr>
  </w:style>
  <w:style w:type="character" w:customStyle="1" w:styleId="c1">
    <w:name w:val="c1"/>
    <w:basedOn w:val="a0"/>
    <w:uiPriority w:val="99"/>
    <w:rsid w:val="007138D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138D3"/>
    <w:rPr>
      <w:rFonts w:cs="Times New Roman"/>
    </w:rPr>
  </w:style>
  <w:style w:type="paragraph" w:customStyle="1" w:styleId="NoSpacing1">
    <w:name w:val="No Spacing1"/>
    <w:uiPriority w:val="99"/>
    <w:rsid w:val="007138D3"/>
    <w:rPr>
      <w:rFonts w:eastAsia="Times New Roman"/>
      <w:lang w:eastAsia="en-US"/>
    </w:rPr>
  </w:style>
  <w:style w:type="paragraph" w:customStyle="1" w:styleId="Default">
    <w:name w:val="Default"/>
    <w:uiPriority w:val="99"/>
    <w:rsid w:val="00A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A55D8D"/>
    <w:pPr>
      <w:spacing w:before="0" w:after="0"/>
      <w:ind w:left="720"/>
      <w:contextualSpacing/>
    </w:pPr>
    <w:rPr>
      <w:szCs w:val="24"/>
    </w:rPr>
  </w:style>
  <w:style w:type="character" w:customStyle="1" w:styleId="c2">
    <w:name w:val="c2"/>
    <w:uiPriority w:val="99"/>
    <w:rsid w:val="00A5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Ченцевская средняя школа Тутаевского муниципального района Ярославской области</vt:lpstr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Ченцевская средняя школа Тутаевского муниципального района Ярославской области</dc:title>
  <dc:creator>Учитель</dc:creator>
  <cp:lastModifiedBy>Учитель</cp:lastModifiedBy>
  <cp:revision>3</cp:revision>
  <dcterms:created xsi:type="dcterms:W3CDTF">2018-03-14T07:37:00Z</dcterms:created>
  <dcterms:modified xsi:type="dcterms:W3CDTF">2018-03-15T09:27:00Z</dcterms:modified>
</cp:coreProperties>
</file>