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59" w:rsidRDefault="00C35659" w:rsidP="00C35659">
      <w:pPr>
        <w:jc w:val="center"/>
        <w:rPr>
          <w:b/>
        </w:rPr>
      </w:pPr>
      <w:r>
        <w:rPr>
          <w:b/>
        </w:rPr>
        <w:t>План работы МОУ Ченцевская СШ</w:t>
      </w:r>
    </w:p>
    <w:p w:rsidR="00944172" w:rsidRDefault="00C35659" w:rsidP="00C35659">
      <w:pPr>
        <w:jc w:val="center"/>
        <w:rPr>
          <w:b/>
        </w:rPr>
      </w:pPr>
      <w:r>
        <w:rPr>
          <w:b/>
        </w:rPr>
        <w:t>на 2016-2017 учебный год</w:t>
      </w:r>
    </w:p>
    <w:p w:rsidR="000952AD" w:rsidRDefault="000952AD" w:rsidP="00AD4510">
      <w:pPr>
        <w:rPr>
          <w:b/>
        </w:rPr>
      </w:pPr>
    </w:p>
    <w:p w:rsidR="008D6CEB" w:rsidRPr="008D6CEB" w:rsidRDefault="008D6CEB" w:rsidP="008D6CEB">
      <w:pPr>
        <w:rPr>
          <w:b/>
          <w:bCs/>
        </w:rPr>
      </w:pPr>
      <w:r w:rsidRPr="008D6CEB">
        <w:rPr>
          <w:b/>
        </w:rPr>
        <w:t>1.</w:t>
      </w:r>
      <w:r w:rsidRPr="008D6CEB">
        <w:rPr>
          <w:b/>
          <w:bCs/>
        </w:rPr>
        <w:t>Аналитическая часть</w:t>
      </w:r>
    </w:p>
    <w:p w:rsidR="008D6CEB" w:rsidRPr="008D6CEB" w:rsidRDefault="008D6CEB" w:rsidP="008D6CEB">
      <w:pPr>
        <w:ind w:left="-180"/>
        <w:jc w:val="both"/>
        <w:rPr>
          <w:b/>
        </w:rPr>
      </w:pPr>
      <w:r w:rsidRPr="008D6CEB">
        <w:rPr>
          <w:b/>
        </w:rPr>
        <w:t>Анализ целей,  задач, ожидаемых и полученных результатов деятельности за отчетный период</w:t>
      </w:r>
    </w:p>
    <w:p w:rsidR="008D6CEB" w:rsidRPr="008D6CEB" w:rsidRDefault="008D6CEB" w:rsidP="008D6CEB">
      <w:pPr>
        <w:ind w:left="-180"/>
        <w:jc w:val="both"/>
        <w:rPr>
          <w:b/>
        </w:rPr>
      </w:pPr>
      <w:r w:rsidRPr="008D6CEB">
        <w:rPr>
          <w:b/>
        </w:rPr>
        <w:t>Цель №1: Обеспечение результативности образовательного процесса</w:t>
      </w:r>
    </w:p>
    <w:p w:rsidR="00C35659" w:rsidRDefault="00C35659" w:rsidP="008D6CEB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802"/>
        <w:gridCol w:w="5095"/>
        <w:gridCol w:w="6237"/>
      </w:tblGrid>
      <w:tr w:rsidR="008D6CEB" w:rsidTr="008D6CEB">
        <w:tc>
          <w:tcPr>
            <w:tcW w:w="3802" w:type="dxa"/>
          </w:tcPr>
          <w:p w:rsidR="008D6CEB" w:rsidRPr="00746CEE" w:rsidRDefault="008D6CEB" w:rsidP="00417F74">
            <w:pPr>
              <w:jc w:val="center"/>
              <w:rPr>
                <w:b/>
                <w:szCs w:val="24"/>
              </w:rPr>
            </w:pPr>
            <w:r w:rsidRPr="00746CEE">
              <w:rPr>
                <w:b/>
                <w:szCs w:val="24"/>
              </w:rPr>
              <w:t>Задачи</w:t>
            </w:r>
          </w:p>
        </w:tc>
        <w:tc>
          <w:tcPr>
            <w:tcW w:w="5095" w:type="dxa"/>
          </w:tcPr>
          <w:p w:rsidR="008D6CEB" w:rsidRPr="00746CEE" w:rsidRDefault="008D6CEB" w:rsidP="00417F74">
            <w:pPr>
              <w:jc w:val="center"/>
              <w:rPr>
                <w:b/>
                <w:szCs w:val="24"/>
              </w:rPr>
            </w:pPr>
            <w:r w:rsidRPr="00746CEE">
              <w:rPr>
                <w:b/>
                <w:szCs w:val="24"/>
              </w:rPr>
              <w:t>Ожидаемые результаты</w:t>
            </w:r>
          </w:p>
        </w:tc>
        <w:tc>
          <w:tcPr>
            <w:tcW w:w="6237" w:type="dxa"/>
          </w:tcPr>
          <w:p w:rsidR="008D6CEB" w:rsidRPr="00746CEE" w:rsidRDefault="008D6CEB" w:rsidP="00417F74">
            <w:pPr>
              <w:jc w:val="center"/>
              <w:rPr>
                <w:b/>
                <w:szCs w:val="24"/>
              </w:rPr>
            </w:pPr>
            <w:r w:rsidRPr="00746CEE">
              <w:rPr>
                <w:b/>
                <w:szCs w:val="24"/>
              </w:rPr>
              <w:t>Полученные  результаты</w:t>
            </w:r>
          </w:p>
        </w:tc>
      </w:tr>
      <w:tr w:rsidR="008D6CEB" w:rsidTr="00E0007C">
        <w:trPr>
          <w:trHeight w:val="6537"/>
        </w:trPr>
        <w:tc>
          <w:tcPr>
            <w:tcW w:w="3802" w:type="dxa"/>
          </w:tcPr>
          <w:p w:rsidR="00157778" w:rsidRPr="00B62532" w:rsidRDefault="003D0E11" w:rsidP="00B62532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1.Сохраненить результаты</w:t>
            </w:r>
            <w:r w:rsidR="00157778" w:rsidRPr="00B62532">
              <w:rPr>
                <w:szCs w:val="24"/>
              </w:rPr>
              <w:t xml:space="preserve"> итоговой аттестации обучающихся 9, 11 классов не ниже районного и областного по обязательным предметам</w:t>
            </w:r>
          </w:p>
          <w:p w:rsidR="0092502A" w:rsidRDefault="003D0E11" w:rsidP="00B62532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Выполнить</w:t>
            </w:r>
            <w:r w:rsidR="0092502A" w:rsidRPr="00B62532">
              <w:rPr>
                <w:sz w:val="24"/>
                <w:szCs w:val="24"/>
              </w:rPr>
              <w:t xml:space="preserve"> муниципальное задание по качественным показателям на 100%</w:t>
            </w:r>
            <w:r>
              <w:rPr>
                <w:sz w:val="24"/>
                <w:szCs w:val="24"/>
              </w:rPr>
              <w:t>.</w:t>
            </w:r>
          </w:p>
          <w:p w:rsidR="003D0E11" w:rsidRPr="00B62532" w:rsidRDefault="003D0E11" w:rsidP="00B62532">
            <w:pPr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Обеспечить повышение качества успеваемости обучающихся на всех ступенях по истории, обществознанию, биологии и географии</w:t>
            </w:r>
          </w:p>
          <w:p w:rsidR="00157778" w:rsidRPr="00B62532" w:rsidRDefault="00157778" w:rsidP="00B62532">
            <w:pPr>
              <w:spacing w:before="40"/>
              <w:jc w:val="both"/>
              <w:rPr>
                <w:sz w:val="24"/>
                <w:szCs w:val="24"/>
                <w:highlight w:val="yellow"/>
              </w:rPr>
            </w:pPr>
          </w:p>
          <w:p w:rsidR="008D6CEB" w:rsidRPr="008D6CEB" w:rsidRDefault="008D6CEB" w:rsidP="008D6CEB"/>
        </w:tc>
        <w:tc>
          <w:tcPr>
            <w:tcW w:w="5095" w:type="dxa"/>
          </w:tcPr>
          <w:p w:rsidR="006C56D5" w:rsidRPr="006C56D5" w:rsidRDefault="00B62532" w:rsidP="006C56D5">
            <w:pPr>
              <w:spacing w:before="40"/>
              <w:jc w:val="both"/>
            </w:pPr>
            <w:r>
              <w:t>1.</w:t>
            </w:r>
            <w:r w:rsidR="006C56D5" w:rsidRPr="006C56D5">
              <w:t xml:space="preserve">Сохранение показателей образовательной деятельности по сравнению с предыдущим учебным годом. </w:t>
            </w:r>
          </w:p>
          <w:p w:rsidR="008D6CEB" w:rsidRDefault="006C56D5" w:rsidP="006C56D5">
            <w:r w:rsidRPr="006C56D5">
              <w:t>2.Положительная динамика по среднему тестовому баллу по математике и русскому языку за три последние года.</w:t>
            </w:r>
          </w:p>
          <w:p w:rsidR="00E0007C" w:rsidRDefault="00157778" w:rsidP="00E0007C">
            <w:pPr>
              <w:spacing w:before="40"/>
            </w:pPr>
            <w:r>
              <w:t>3</w:t>
            </w:r>
            <w:r w:rsidRPr="00E0007C">
              <w:t>.</w:t>
            </w:r>
            <w:r w:rsidR="00E0007C" w:rsidRPr="00E0007C">
              <w:t xml:space="preserve"> Выполнение муниципального задания по качественным показателям на 100%</w:t>
            </w:r>
            <w:r w:rsidR="003D0E11">
              <w:t>.</w:t>
            </w:r>
          </w:p>
          <w:p w:rsidR="003D0E11" w:rsidRDefault="003D0E11" w:rsidP="00E0007C">
            <w:pPr>
              <w:spacing w:before="40"/>
            </w:pPr>
            <w:r>
              <w:t>4. Повышение качества успеваемости по истории и обществознанию с 23% до 35%, по биологии с 17% до 25%, по географии с 35% до 45%.</w:t>
            </w:r>
          </w:p>
          <w:p w:rsidR="003D0E11" w:rsidRPr="00055DF4" w:rsidRDefault="003D0E11" w:rsidP="00E0007C">
            <w:pPr>
              <w:spacing w:before="40"/>
              <w:rPr>
                <w:highlight w:val="yellow"/>
              </w:rPr>
            </w:pPr>
            <w:r>
              <w:t>5. 100% педагогов используют ЭОР.</w:t>
            </w:r>
          </w:p>
          <w:p w:rsidR="00157778" w:rsidRPr="008D6CEB" w:rsidRDefault="00157778" w:rsidP="006C56D5"/>
        </w:tc>
        <w:tc>
          <w:tcPr>
            <w:tcW w:w="6237" w:type="dxa"/>
          </w:tcPr>
          <w:p w:rsidR="006C56D5" w:rsidRPr="006C56D5" w:rsidRDefault="003D0E11" w:rsidP="006C56D5">
            <w:pPr>
              <w:widowControl w:val="0"/>
              <w:tabs>
                <w:tab w:val="left" w:pos="207"/>
              </w:tabs>
            </w:pPr>
            <w:r>
              <w:t>1</w:t>
            </w:r>
            <w:r w:rsidR="00956B32">
              <w:t>.</w:t>
            </w:r>
            <w:r w:rsidR="006C56D5" w:rsidRPr="006C56D5">
              <w:t>100% обучающихся получили аттеста</w:t>
            </w:r>
            <w:r>
              <w:t>т об основном общем образовании и среднем общем образовании.Качество увеличилось с 29% до 40%.</w:t>
            </w:r>
          </w:p>
          <w:p w:rsidR="006C56D5" w:rsidRPr="006C56D5" w:rsidRDefault="006C56D5" w:rsidP="006C56D5">
            <w:pPr>
              <w:widowControl w:val="0"/>
              <w:tabs>
                <w:tab w:val="left" w:pos="207"/>
              </w:tabs>
            </w:pPr>
            <w:r w:rsidRPr="006C56D5">
              <w:t xml:space="preserve">-средний бал по русскому языку (11 класс) вырос с </w:t>
            </w:r>
            <w:r>
              <w:t xml:space="preserve"> 65</w:t>
            </w:r>
            <w:r w:rsidRPr="006C56D5">
              <w:t xml:space="preserve"> до </w:t>
            </w:r>
            <w:r>
              <w:t xml:space="preserve"> 70</w:t>
            </w:r>
            <w:r w:rsidRPr="006C56D5">
              <w:t>.</w:t>
            </w:r>
          </w:p>
          <w:p w:rsidR="006C56D5" w:rsidRDefault="006C56D5" w:rsidP="006C56D5">
            <w:pPr>
              <w:widowControl w:val="0"/>
              <w:tabs>
                <w:tab w:val="left" w:pos="207"/>
              </w:tabs>
            </w:pPr>
            <w:r w:rsidRPr="006C56D5">
              <w:t xml:space="preserve">- средний бал по математике (11 класс) </w:t>
            </w:r>
            <w:r>
              <w:t xml:space="preserve"> снизился</w:t>
            </w:r>
            <w:r w:rsidRPr="006C56D5">
              <w:t xml:space="preserve"> с </w:t>
            </w:r>
            <w:r>
              <w:t xml:space="preserve"> 45</w:t>
            </w:r>
            <w:r w:rsidRPr="006C56D5">
              <w:t xml:space="preserve"> до </w:t>
            </w:r>
            <w:r>
              <w:t xml:space="preserve"> 23</w:t>
            </w:r>
            <w:r w:rsidRPr="006C56D5">
              <w:t>.</w:t>
            </w:r>
          </w:p>
          <w:p w:rsidR="0092502A" w:rsidRPr="006C56D5" w:rsidRDefault="0092502A" w:rsidP="0092502A">
            <w:pPr>
              <w:widowControl w:val="0"/>
              <w:tabs>
                <w:tab w:val="left" w:pos="207"/>
              </w:tabs>
            </w:pPr>
            <w:r>
              <w:t>Русский язык – 11класс</w:t>
            </w:r>
          </w:p>
          <w:tbl>
            <w:tblPr>
              <w:tblW w:w="5688" w:type="dxa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4"/>
              <w:gridCol w:w="1004"/>
              <w:gridCol w:w="992"/>
              <w:gridCol w:w="708"/>
            </w:tblGrid>
            <w:tr w:rsidR="0092502A" w:rsidRPr="006B708D" w:rsidTr="0092502A">
              <w:trPr>
                <w:trHeight w:val="2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b/>
                      <w:bCs/>
                      <w:szCs w:val="24"/>
                    </w:rPr>
                    <w:t>Средний балл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b/>
                      <w:bCs/>
                      <w:szCs w:val="24"/>
                    </w:rPr>
                    <w:t>2014 г.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2015</w:t>
                  </w:r>
                  <w:r w:rsidRPr="006B708D">
                    <w:rPr>
                      <w:b/>
                      <w:bCs/>
                      <w:szCs w:val="24"/>
                    </w:rPr>
                    <w:t>г.</w:t>
                  </w:r>
                </w:p>
              </w:tc>
              <w:tc>
                <w:tcPr>
                  <w:tcW w:w="708" w:type="dxa"/>
                </w:tcPr>
                <w:p w:rsidR="0092502A" w:rsidRPr="006B708D" w:rsidRDefault="0092502A" w:rsidP="00417F74">
                  <w:pPr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2016г.</w:t>
                  </w:r>
                </w:p>
              </w:tc>
            </w:tr>
            <w:tr w:rsidR="0092502A" w:rsidRPr="006B708D" w:rsidTr="0092502A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МОУ Ченцевская СШ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47,5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65</w:t>
                  </w:r>
                </w:p>
              </w:tc>
              <w:tc>
                <w:tcPr>
                  <w:tcW w:w="708" w:type="dxa"/>
                </w:tcPr>
                <w:p w:rsidR="0092502A" w:rsidRPr="006B708D" w:rsidRDefault="0092502A" w:rsidP="0092502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</w:tr>
            <w:tr w:rsidR="0092502A" w:rsidRPr="006B708D" w:rsidTr="0092502A">
              <w:trPr>
                <w:trHeight w:val="3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По Тутаевскому району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 xml:space="preserve">64,30 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67,4</w:t>
                  </w:r>
                </w:p>
              </w:tc>
              <w:tc>
                <w:tcPr>
                  <w:tcW w:w="708" w:type="dxa"/>
                </w:tcPr>
                <w:p w:rsidR="0092502A" w:rsidRPr="006B708D" w:rsidRDefault="0092502A" w:rsidP="0092502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75,9</w:t>
                  </w:r>
                </w:p>
              </w:tc>
            </w:tr>
            <w:tr w:rsidR="0092502A" w:rsidRPr="008B79B8" w:rsidTr="0092502A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По Ярославской области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6B708D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 xml:space="preserve">62,40 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92502A" w:rsidRPr="008B79B8" w:rsidRDefault="0092502A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62,9</w:t>
                  </w:r>
                </w:p>
              </w:tc>
              <w:tc>
                <w:tcPr>
                  <w:tcW w:w="708" w:type="dxa"/>
                </w:tcPr>
                <w:p w:rsidR="0092502A" w:rsidRPr="006B708D" w:rsidRDefault="0092502A" w:rsidP="0092502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73,17</w:t>
                  </w:r>
                </w:p>
              </w:tc>
            </w:tr>
          </w:tbl>
          <w:p w:rsidR="008D6CEB" w:rsidRDefault="00E0007C" w:rsidP="008D6CEB">
            <w:r>
              <w:t xml:space="preserve"> Математика – 11класс</w:t>
            </w:r>
          </w:p>
          <w:tbl>
            <w:tblPr>
              <w:tblW w:w="5688" w:type="dxa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4"/>
              <w:gridCol w:w="1004"/>
              <w:gridCol w:w="992"/>
              <w:gridCol w:w="708"/>
            </w:tblGrid>
            <w:tr w:rsidR="00E0007C" w:rsidRPr="006B708D" w:rsidTr="00417F74">
              <w:trPr>
                <w:trHeight w:val="2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b/>
                      <w:bCs/>
                      <w:szCs w:val="24"/>
                    </w:rPr>
                    <w:t>Средний балл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b/>
                      <w:bCs/>
                      <w:szCs w:val="24"/>
                    </w:rPr>
                    <w:t>2014 г.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2015</w:t>
                  </w:r>
                  <w:r w:rsidRPr="006B708D">
                    <w:rPr>
                      <w:b/>
                      <w:bCs/>
                      <w:szCs w:val="24"/>
                    </w:rPr>
                    <w:t>г.</w:t>
                  </w:r>
                </w:p>
              </w:tc>
              <w:tc>
                <w:tcPr>
                  <w:tcW w:w="708" w:type="dxa"/>
                </w:tcPr>
                <w:p w:rsidR="00E0007C" w:rsidRPr="006B708D" w:rsidRDefault="00E0007C" w:rsidP="00417F74">
                  <w:pPr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2016г.</w:t>
                  </w:r>
                </w:p>
              </w:tc>
            </w:tr>
            <w:tr w:rsidR="00E0007C" w:rsidRPr="006B708D" w:rsidTr="00417F74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МОУ Ченцевская СШ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22,25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E0007C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45</w:t>
                  </w:r>
                </w:p>
              </w:tc>
              <w:tc>
                <w:tcPr>
                  <w:tcW w:w="708" w:type="dxa"/>
                </w:tcPr>
                <w:p w:rsidR="00E0007C" w:rsidRPr="006B708D" w:rsidRDefault="00E0007C" w:rsidP="00417F7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23</w:t>
                  </w:r>
                </w:p>
              </w:tc>
            </w:tr>
            <w:tr w:rsidR="00E0007C" w:rsidRPr="006B708D" w:rsidTr="00417F74">
              <w:trPr>
                <w:trHeight w:val="3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По Тутаевскому району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D20E2D">
                    <w:rPr>
                      <w:bCs/>
                    </w:rPr>
                    <w:t>48,1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D20E2D">
                    <w:rPr>
                      <w:bCs/>
                    </w:rPr>
                    <w:t>51,8</w:t>
                  </w:r>
                </w:p>
              </w:tc>
              <w:tc>
                <w:tcPr>
                  <w:tcW w:w="708" w:type="dxa"/>
                </w:tcPr>
                <w:p w:rsidR="00E0007C" w:rsidRPr="006B708D" w:rsidRDefault="00E0007C" w:rsidP="00417F7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48,6 </w:t>
                  </w:r>
                </w:p>
              </w:tc>
            </w:tr>
            <w:tr w:rsidR="00E0007C" w:rsidRPr="008B79B8" w:rsidTr="00417F74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0007C" w:rsidRPr="006B708D" w:rsidRDefault="00E0007C" w:rsidP="00417F74">
                  <w:pPr>
                    <w:jc w:val="both"/>
                    <w:rPr>
                      <w:szCs w:val="24"/>
                    </w:rPr>
                  </w:pPr>
                  <w:r w:rsidRPr="006B708D">
                    <w:rPr>
                      <w:szCs w:val="24"/>
                    </w:rPr>
                    <w:t>По Ярославской области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6B708D" w:rsidRDefault="00E0007C" w:rsidP="00E0007C">
                  <w:pPr>
                    <w:jc w:val="both"/>
                    <w:rPr>
                      <w:szCs w:val="24"/>
                    </w:rPr>
                  </w:pPr>
                  <w:r w:rsidRPr="00D20E2D">
                    <w:rPr>
                      <w:bCs/>
                    </w:rPr>
                    <w:t>47,59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0007C" w:rsidRPr="008B79B8" w:rsidRDefault="00E0007C" w:rsidP="00417F74">
                  <w:pPr>
                    <w:jc w:val="both"/>
                    <w:rPr>
                      <w:szCs w:val="24"/>
                    </w:rPr>
                  </w:pPr>
                  <w:r w:rsidRPr="00D20E2D">
                    <w:rPr>
                      <w:bCs/>
                    </w:rPr>
                    <w:t>48,9</w:t>
                  </w:r>
                </w:p>
              </w:tc>
              <w:tc>
                <w:tcPr>
                  <w:tcW w:w="708" w:type="dxa"/>
                </w:tcPr>
                <w:p w:rsidR="00E0007C" w:rsidRPr="006B708D" w:rsidRDefault="00E0007C" w:rsidP="00417F7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48,55 </w:t>
                  </w:r>
                </w:p>
              </w:tc>
            </w:tr>
          </w:tbl>
          <w:p w:rsidR="00E30D98" w:rsidRDefault="00E30D98" w:rsidP="00E30D98">
            <w:pPr>
              <w:jc w:val="both"/>
              <w:rPr>
                <w:szCs w:val="24"/>
              </w:rPr>
            </w:pPr>
            <w:r>
              <w:t xml:space="preserve">  Результат достигнут (даже с «+») только </w:t>
            </w:r>
            <w:r>
              <w:rPr>
                <w:szCs w:val="24"/>
              </w:rPr>
              <w:t>по ЕГЭ «Математика – базовый уровень» – 5 баллов (ТМР -</w:t>
            </w:r>
            <w:r w:rsidR="00A12DF9">
              <w:rPr>
                <w:szCs w:val="24"/>
              </w:rPr>
              <w:t>4,4; ЯО-4,4).</w:t>
            </w:r>
          </w:p>
          <w:p w:rsidR="00A12DF9" w:rsidRDefault="00A12DF9" w:rsidP="00A12D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Результаты на профильном уровне по математике значительно уступают районным и областным показателям в связи с тем, что выпускники вышли на ЕГЭ профильного уровня после подготовки к базовому уровню. Вместе с тем, с 10го класса  учащаяся  регулярно работала с КИМами ЕГЭ, получала   консультации  по сложным вопросам экзамена, новым процедурам проведения.  </w:t>
            </w:r>
          </w:p>
          <w:p w:rsidR="00A12DF9" w:rsidRDefault="00A12DF9" w:rsidP="00A12D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Результаты по русскому языку   лучше показанных в 2015 году, </w:t>
            </w:r>
            <w:r>
              <w:rPr>
                <w:szCs w:val="24"/>
              </w:rPr>
              <w:lastRenderedPageBreak/>
              <w:t xml:space="preserve">учитель системно готовил к сдаче ЕГЭ, проводил   консультации по наиболее сложным вопросам экзамена,  </w:t>
            </w:r>
          </w:p>
          <w:p w:rsidR="00A12DF9" w:rsidRDefault="00A12DF9" w:rsidP="00A12D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 по улучшению результата (2) будет продолжена в 2016-2017 учебном году.</w:t>
            </w:r>
          </w:p>
          <w:p w:rsidR="00A12DF9" w:rsidRPr="006C56D5" w:rsidRDefault="00A12DF9" w:rsidP="00A12DF9">
            <w:pPr>
              <w:widowControl w:val="0"/>
              <w:tabs>
                <w:tab w:val="left" w:pos="207"/>
              </w:tabs>
            </w:pPr>
            <w:r>
              <w:t>Русский язык – 9 класс</w:t>
            </w:r>
          </w:p>
          <w:tbl>
            <w:tblPr>
              <w:tblW w:w="4838" w:type="dxa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4"/>
              <w:gridCol w:w="1854"/>
            </w:tblGrid>
            <w:tr w:rsidR="000F5F14" w:rsidRPr="000F5F14" w:rsidTr="000F5F14">
              <w:trPr>
                <w:trHeight w:val="2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b/>
                      <w:bCs/>
                      <w:sz w:val="20"/>
                    </w:rPr>
                    <w:t>Средний балл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0F5F1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F5F14">
                    <w:rPr>
                      <w:b/>
                      <w:bCs/>
                      <w:sz w:val="20"/>
                    </w:rPr>
                    <w:t>2016г.</w:t>
                  </w:r>
                </w:p>
              </w:tc>
            </w:tr>
            <w:tr w:rsidR="000F5F14" w:rsidRPr="000F5F14" w:rsidTr="000F5F14">
              <w:trPr>
                <w:trHeight w:val="21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 xml:space="preserve"> МОУ Ченцевская СШ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417F74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 xml:space="preserve">34 </w:t>
                  </w:r>
                </w:p>
              </w:tc>
            </w:tr>
            <w:tr w:rsidR="000F5F14" w:rsidRPr="000F5F14" w:rsidTr="000F5F14">
              <w:trPr>
                <w:trHeight w:val="249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>По Тутаевскому району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3279DE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>31,3</w:t>
                  </w:r>
                </w:p>
              </w:tc>
            </w:tr>
            <w:tr w:rsidR="000F5F14" w:rsidRPr="000F5F14" w:rsidTr="000F5F14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>По Ярославской области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417F74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 xml:space="preserve"> 30,6</w:t>
                  </w:r>
                </w:p>
              </w:tc>
            </w:tr>
          </w:tbl>
          <w:p w:rsidR="00A12DF9" w:rsidRPr="000F5F14" w:rsidRDefault="00A12DF9" w:rsidP="00A12DF9">
            <w:pPr>
              <w:rPr>
                <w:sz w:val="20"/>
              </w:rPr>
            </w:pPr>
            <w:r w:rsidRPr="000F5F14">
              <w:rPr>
                <w:sz w:val="20"/>
              </w:rPr>
              <w:t xml:space="preserve"> Математика – 9 класс</w:t>
            </w:r>
          </w:p>
          <w:tbl>
            <w:tblPr>
              <w:tblW w:w="4838" w:type="dxa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84"/>
              <w:gridCol w:w="1854"/>
            </w:tblGrid>
            <w:tr w:rsidR="000F5F14" w:rsidRPr="000F5F14" w:rsidTr="000F5F14">
              <w:trPr>
                <w:trHeight w:val="160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b/>
                      <w:bCs/>
                      <w:sz w:val="20"/>
                    </w:rPr>
                    <w:t>Средний балл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0F5F1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F5F14">
                    <w:rPr>
                      <w:b/>
                      <w:bCs/>
                      <w:sz w:val="20"/>
                    </w:rPr>
                    <w:t>2016г.</w:t>
                  </w:r>
                </w:p>
              </w:tc>
            </w:tr>
            <w:tr w:rsidR="000F5F14" w:rsidRPr="000F5F14" w:rsidTr="000F5F14">
              <w:trPr>
                <w:trHeight w:val="198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 xml:space="preserve"> МОУ Ченцевская СШ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417F74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>18,2</w:t>
                  </w:r>
                </w:p>
              </w:tc>
            </w:tr>
            <w:tr w:rsidR="000F5F14" w:rsidRPr="000F5F14" w:rsidTr="000F5F14">
              <w:trPr>
                <w:trHeight w:val="232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>По Тутаевскому району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3279DE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>16,6</w:t>
                  </w:r>
                </w:p>
              </w:tc>
            </w:tr>
            <w:tr w:rsidR="000F5F14" w:rsidRPr="000F5F14" w:rsidTr="000F5F14">
              <w:trPr>
                <w:trHeight w:val="264"/>
              </w:trPr>
              <w:tc>
                <w:tcPr>
                  <w:tcW w:w="2984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F5F14" w:rsidRPr="000F5F14" w:rsidRDefault="000F5F14" w:rsidP="00417F74">
                  <w:pPr>
                    <w:jc w:val="both"/>
                    <w:rPr>
                      <w:sz w:val="20"/>
                    </w:rPr>
                  </w:pPr>
                  <w:r w:rsidRPr="000F5F14">
                    <w:rPr>
                      <w:sz w:val="20"/>
                    </w:rPr>
                    <w:t>По Ярославской области</w:t>
                  </w:r>
                </w:p>
              </w:tc>
              <w:tc>
                <w:tcPr>
                  <w:tcW w:w="1854" w:type="dxa"/>
                </w:tcPr>
                <w:p w:rsidR="000F5F14" w:rsidRPr="000F5F14" w:rsidRDefault="000F5F14" w:rsidP="00417F74">
                  <w:pPr>
                    <w:jc w:val="center"/>
                    <w:rPr>
                      <w:sz w:val="20"/>
                      <w:highlight w:val="yellow"/>
                    </w:rPr>
                  </w:pPr>
                  <w:r w:rsidRPr="000F5F14">
                    <w:rPr>
                      <w:sz w:val="20"/>
                    </w:rPr>
                    <w:t xml:space="preserve"> 16,4</w:t>
                  </w:r>
                </w:p>
              </w:tc>
            </w:tr>
          </w:tbl>
          <w:p w:rsidR="00E0007C" w:rsidRPr="00E0007C" w:rsidRDefault="00E0007C" w:rsidP="00E0007C">
            <w:pPr>
              <w:widowControl w:val="0"/>
              <w:tabs>
                <w:tab w:val="left" w:pos="207"/>
              </w:tabs>
            </w:pPr>
            <w:r>
              <w:t>3</w:t>
            </w:r>
            <w:r w:rsidRPr="00E0007C">
              <w:t xml:space="preserve">. Реализация основных общеобразовательных программ основного общего образования в соответствии с государственным образовательным стандартом - </w:t>
            </w:r>
            <w:r>
              <w:t>100</w:t>
            </w:r>
            <w:r w:rsidRPr="00E0007C">
              <w:t>%.</w:t>
            </w:r>
          </w:p>
          <w:p w:rsidR="00E0007C" w:rsidRDefault="00E0007C" w:rsidP="00E0007C">
            <w:r w:rsidRPr="00E0007C">
              <w:t>увеличилась удовлетворенность родителей и обучающихся качеством предоставляемых образовательных услуг</w:t>
            </w:r>
            <w:r>
              <w:t xml:space="preserve"> с</w:t>
            </w:r>
            <w:r w:rsidRPr="00E0007C">
              <w:t xml:space="preserve"> 86% до</w:t>
            </w:r>
            <w:r>
              <w:t xml:space="preserve"> 90%.</w:t>
            </w:r>
          </w:p>
          <w:p w:rsidR="003D0E11" w:rsidRDefault="003D0E11" w:rsidP="003D0E11">
            <w:pPr>
              <w:spacing w:before="40"/>
            </w:pPr>
            <w:r>
              <w:t>4. Повысилось качество успеваемости по истории и обществознанию с 23% до 35%, по биологии с 17% до 25%, по географии с 35% до 45%.</w:t>
            </w:r>
          </w:p>
          <w:p w:rsidR="00A12DF9" w:rsidRPr="008D6CEB" w:rsidRDefault="003D0E11" w:rsidP="00E0007C">
            <w:r>
              <w:t>5. 100% педагогов используют ЭОР.</w:t>
            </w:r>
          </w:p>
        </w:tc>
      </w:tr>
    </w:tbl>
    <w:p w:rsidR="008D6CEB" w:rsidRDefault="008D6CEB" w:rsidP="008D6CEB">
      <w:pPr>
        <w:rPr>
          <w:b/>
        </w:rPr>
      </w:pPr>
    </w:p>
    <w:p w:rsidR="0028471F" w:rsidRDefault="0028471F" w:rsidP="003F1803">
      <w:pPr>
        <w:jc w:val="both"/>
        <w:rPr>
          <w:b/>
        </w:rPr>
      </w:pPr>
      <w:bookmarkStart w:id="0" w:name="_GoBack"/>
      <w:bookmarkEnd w:id="0"/>
    </w:p>
    <w:p w:rsidR="003279DE" w:rsidRDefault="003279DE" w:rsidP="003279DE">
      <w:pPr>
        <w:ind w:firstLine="540"/>
        <w:jc w:val="both"/>
        <w:rPr>
          <w:b/>
        </w:rPr>
      </w:pPr>
      <w:r w:rsidRPr="00DF179B">
        <w:rPr>
          <w:b/>
        </w:rPr>
        <w:t>Анализ эффективности запланированных для достижения результатов действий</w:t>
      </w:r>
    </w:p>
    <w:p w:rsidR="003279DE" w:rsidRDefault="003279DE" w:rsidP="00B62532">
      <w:pPr>
        <w:ind w:firstLine="540"/>
        <w:jc w:val="both"/>
      </w:pPr>
      <w:r>
        <w:t xml:space="preserve">Считаем эффективными следующие виды деятельности учителей, работающих в выпускных классах, обеспечивающие успешную подготовку к итоговой аттестации: раннее выявление детей группы риска, системное повторение материала, изученного на прежних ступенях, работа с КИМами (открытые банки заданий, типовые экзаменационные варианты ФИПИ), организация групповых и индивидуальных консультаций по предметам математика, русский, обществознание,  история, биология, география. </w:t>
      </w:r>
    </w:p>
    <w:p w:rsidR="003279DE" w:rsidRDefault="003279DE" w:rsidP="00B62532">
      <w:pPr>
        <w:ind w:firstLine="540"/>
        <w:jc w:val="both"/>
      </w:pPr>
      <w:r>
        <w:t xml:space="preserve">Важную роль в подготовке к ЕГЭ и ОГЭ сыграли элективные курсы,  </w:t>
      </w:r>
      <w:r w:rsidR="00D94EC2">
        <w:t>дополнительные занятия.</w:t>
      </w:r>
    </w:p>
    <w:p w:rsidR="003279DE" w:rsidRDefault="003279DE" w:rsidP="00B62532">
      <w:pPr>
        <w:ind w:firstLine="540"/>
        <w:jc w:val="both"/>
      </w:pPr>
      <w:r>
        <w:t>Проведены пра</w:t>
      </w:r>
      <w:r w:rsidR="00D94EC2">
        <w:t>ктические занятия с учащимися 9-го и 11-го классов</w:t>
      </w:r>
      <w:r>
        <w:t xml:space="preserve"> по заполнению бланков ответов.</w:t>
      </w:r>
    </w:p>
    <w:p w:rsidR="003279DE" w:rsidRDefault="003279DE" w:rsidP="00B62532">
      <w:pPr>
        <w:ind w:firstLine="708"/>
        <w:jc w:val="both"/>
      </w:pPr>
      <w:r>
        <w:t>Учителя естественно-математического цикла принимали активное участие в специализированных заседаниях районных МО (математика), позволивших разобрать сложные задания ЕГЭ.</w:t>
      </w:r>
    </w:p>
    <w:p w:rsidR="003279DE" w:rsidRDefault="003279DE" w:rsidP="003279DE">
      <w:pPr>
        <w:ind w:firstLine="540"/>
        <w:jc w:val="both"/>
      </w:pPr>
      <w:r>
        <w:lastRenderedPageBreak/>
        <w:t xml:space="preserve">Дополнительными факторами усиления справляемости и повышения качества образования служили </w:t>
      </w:r>
      <w:r w:rsidR="00D94EC2">
        <w:t xml:space="preserve"> курсы</w:t>
      </w:r>
      <w:r>
        <w:t xml:space="preserve"> по выбору участников</w:t>
      </w:r>
      <w:r w:rsidR="00D94EC2">
        <w:t xml:space="preserve"> в рамках предпрофильного обучения на базе Левобережной школы.</w:t>
      </w:r>
    </w:p>
    <w:p w:rsidR="003279DE" w:rsidRDefault="003279DE" w:rsidP="00D94EC2">
      <w:pPr>
        <w:ind w:firstLine="708"/>
        <w:jc w:val="both"/>
      </w:pPr>
      <w:r>
        <w:t>Школой успешно о</w:t>
      </w:r>
      <w:r w:rsidRPr="00643B26">
        <w:t>существлен</w:t>
      </w:r>
      <w:r>
        <w:t xml:space="preserve"> п</w:t>
      </w:r>
      <w:r w:rsidRPr="00643B26">
        <w:t>ереход на новые образовательные стандарты основного общего образования  в</w:t>
      </w:r>
      <w:r>
        <w:t xml:space="preserve"> 7 классе, разработаны и реализованы соответствующие рабочие программы по учебным предметам</w:t>
      </w:r>
      <w:r w:rsidRPr="00643B26">
        <w:t>;</w:t>
      </w:r>
      <w:r>
        <w:t xml:space="preserve"> обучающие в течение</w:t>
      </w:r>
      <w:r w:rsidR="00D94EC2">
        <w:t xml:space="preserve"> года вели Портфолио достижений.</w:t>
      </w:r>
    </w:p>
    <w:p w:rsidR="003279DE" w:rsidRDefault="003279DE" w:rsidP="003279DE">
      <w:pPr>
        <w:ind w:firstLine="708"/>
        <w:jc w:val="both"/>
      </w:pPr>
      <w:r>
        <w:t>Творческие группы школы освоили и успешно применяли при организации недель образовательных событий способы коллективного планирования, в том числе с привлечением обучающихся и родителей (особенно при планировании недели, посвященной 70-летию победы в ВОВ).</w:t>
      </w:r>
    </w:p>
    <w:p w:rsidR="003279DE" w:rsidRPr="00344B5F" w:rsidRDefault="00D94EC2" w:rsidP="003279DE">
      <w:pPr>
        <w:ind w:firstLine="708"/>
        <w:jc w:val="both"/>
        <w:rPr>
          <w:color w:val="FF0000"/>
        </w:rPr>
      </w:pPr>
      <w:r>
        <w:t xml:space="preserve"> Учителя с большей активностью</w:t>
      </w:r>
      <w:r w:rsidR="00106E19">
        <w:t xml:space="preserve"> </w:t>
      </w:r>
      <w:r w:rsidR="003279DE" w:rsidRPr="00D94EC2">
        <w:t xml:space="preserve">включились в освоение методик работы с тетрадями-тренажерами, </w:t>
      </w:r>
      <w:r>
        <w:t xml:space="preserve">тетрадями-экзаменаторами </w:t>
      </w:r>
      <w:r w:rsidR="003279DE" w:rsidRPr="00D94EC2">
        <w:t>проверяющими достижение ученикам</w:t>
      </w:r>
      <w:r w:rsidR="00106E19">
        <w:t>и 5-7</w:t>
      </w:r>
      <w:r w:rsidR="003279DE" w:rsidRPr="00D94EC2">
        <w:t xml:space="preserve"> классов предметных и метапредметных результатов ФГОС.</w:t>
      </w:r>
    </w:p>
    <w:p w:rsidR="003279DE" w:rsidRPr="003F1803" w:rsidRDefault="003279DE" w:rsidP="003F1803">
      <w:pPr>
        <w:widowControl w:val="0"/>
        <w:ind w:firstLine="709"/>
        <w:jc w:val="both"/>
        <w:rPr>
          <w:szCs w:val="24"/>
        </w:rPr>
      </w:pPr>
      <w:r>
        <w:t>Было продолжено успешное сопровождение</w:t>
      </w:r>
      <w:r>
        <w:rPr>
          <w:szCs w:val="24"/>
        </w:rPr>
        <w:t xml:space="preserve"> проектной и исследовательской деятельност</w:t>
      </w:r>
      <w:r w:rsidR="00605EF6">
        <w:rPr>
          <w:szCs w:val="24"/>
        </w:rPr>
        <w:t>и в 1</w:t>
      </w:r>
      <w:r>
        <w:rPr>
          <w:szCs w:val="24"/>
        </w:rPr>
        <w:t xml:space="preserve">х-7х классах, учащиеся подготовили годовые творческие работы к школьному </w:t>
      </w:r>
      <w:r w:rsidR="00605EF6">
        <w:rPr>
          <w:szCs w:val="24"/>
        </w:rPr>
        <w:t xml:space="preserve">  этапу научно-практической конференции.</w:t>
      </w:r>
    </w:p>
    <w:p w:rsidR="00605EF6" w:rsidRDefault="00605EF6" w:rsidP="00605EF6">
      <w:pPr>
        <w:ind w:firstLine="708"/>
        <w:jc w:val="both"/>
        <w:rPr>
          <w:b/>
          <w:szCs w:val="24"/>
        </w:rPr>
      </w:pPr>
      <w:r w:rsidRPr="00B755E5">
        <w:rPr>
          <w:b/>
          <w:szCs w:val="24"/>
        </w:rPr>
        <w:t xml:space="preserve">Анализ эффективности использования ресурсов для достижения запланированных результатов </w:t>
      </w:r>
    </w:p>
    <w:p w:rsidR="00605EF6" w:rsidRDefault="00605EF6" w:rsidP="00605EF6">
      <w:pPr>
        <w:ind w:firstLine="708"/>
        <w:jc w:val="both"/>
      </w:pPr>
      <w:r>
        <w:t>Обновлена нормативная база промежуточной и итоговой аттестации. Разработана и утверждена новая основная образовательная программа начального общего образования, внесены необходимые изменения в учебный план и план внеурочной деятельности на ступени основного общего образования (особенно в 5м и 7м классах).</w:t>
      </w:r>
    </w:p>
    <w:p w:rsidR="00605EF6" w:rsidRDefault="00605EF6" w:rsidP="00605EF6">
      <w:pPr>
        <w:ind w:firstLine="708"/>
        <w:jc w:val="both"/>
      </w:pPr>
      <w:r>
        <w:t xml:space="preserve">Всем выпускникам был предоставлен доступ к необходимым ресурсам, в том числе электронным. </w:t>
      </w:r>
    </w:p>
    <w:p w:rsidR="00605EF6" w:rsidRDefault="00605EF6" w:rsidP="00605EF6">
      <w:pPr>
        <w:ind w:firstLine="708"/>
        <w:jc w:val="both"/>
      </w:pPr>
      <w:r>
        <w:t xml:space="preserve">Закуплены учебники и учебно-методические пособия, своевременно распечатывались задания, в том числе из сети Интернет, использовались для подготовки конкурсные задания дистанционных олимпиад. </w:t>
      </w:r>
    </w:p>
    <w:p w:rsidR="00605EF6" w:rsidRDefault="00605EF6" w:rsidP="00605EF6">
      <w:pPr>
        <w:ind w:firstLine="708"/>
        <w:jc w:val="both"/>
      </w:pPr>
      <w:r>
        <w:t>Созданы   информационные стенды по подготовке с ЕГЭ и ОГЭ, памятки для выпускников.</w:t>
      </w:r>
    </w:p>
    <w:p w:rsidR="00605EF6" w:rsidRDefault="00605EF6" w:rsidP="00605EF6">
      <w:pPr>
        <w:ind w:firstLine="708"/>
        <w:jc w:val="both"/>
      </w:pPr>
      <w:r>
        <w:t xml:space="preserve">Активно использовались материалы телекоммуникационной системы «СтатГрад» по всем предметам (особенно </w:t>
      </w:r>
      <w:r w:rsidR="003F1803">
        <w:t>по математике и русскому языку), веб-грамотей по русскому языку.</w:t>
      </w:r>
    </w:p>
    <w:p w:rsidR="0028471F" w:rsidRPr="0028471F" w:rsidRDefault="003F1803" w:rsidP="0028471F">
      <w:pPr>
        <w:widowControl w:val="0"/>
        <w:jc w:val="both"/>
      </w:pPr>
      <w:r w:rsidRPr="003F1803">
        <w:rPr>
          <w:color w:val="000000"/>
        </w:rPr>
        <w:t xml:space="preserve">Повышению качеству выполнения обучающимися домашнего задания  способствовало </w:t>
      </w:r>
      <w:r w:rsidRPr="003F1803">
        <w:t>ежедневное заполнение электронного журнала, эл</w:t>
      </w:r>
      <w:r>
        <w:t>ектронного дневника (просмотр 32</w:t>
      </w:r>
      <w:r w:rsidRPr="003F1803">
        <w:t>% родителей пользуются услугами электронного дневника).</w:t>
      </w:r>
    </w:p>
    <w:p w:rsidR="0028471F" w:rsidRDefault="0028471F" w:rsidP="003F1803">
      <w:pPr>
        <w:widowControl w:val="0"/>
        <w:ind w:firstLine="708"/>
        <w:jc w:val="both"/>
        <w:rPr>
          <w:b/>
          <w:szCs w:val="24"/>
        </w:rPr>
      </w:pPr>
    </w:p>
    <w:p w:rsidR="003F1803" w:rsidRPr="00395A1B" w:rsidRDefault="003F1803" w:rsidP="003F1803">
      <w:pPr>
        <w:widowControl w:val="0"/>
        <w:ind w:firstLine="708"/>
        <w:jc w:val="both"/>
        <w:rPr>
          <w:b/>
        </w:rPr>
      </w:pPr>
      <w:r w:rsidRPr="00395A1B">
        <w:rPr>
          <w:b/>
          <w:szCs w:val="24"/>
        </w:rPr>
        <w:t xml:space="preserve">Цель №2 </w:t>
      </w:r>
      <w:r w:rsidRPr="00395A1B">
        <w:rPr>
          <w:b/>
        </w:rPr>
        <w:t>Обеспечение результативности процессов социализации и формирования культуры здорового и безопасного образа жизни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5580"/>
        <w:gridCol w:w="6354"/>
      </w:tblGrid>
      <w:tr w:rsidR="003F1803" w:rsidRPr="00A36D0C" w:rsidTr="00417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03" w:rsidRPr="00A36D0C" w:rsidRDefault="003F1803" w:rsidP="00417F74">
            <w:pPr>
              <w:widowControl w:val="0"/>
              <w:jc w:val="center"/>
              <w:rPr>
                <w:b/>
              </w:rPr>
            </w:pPr>
            <w:r w:rsidRPr="00A36D0C">
              <w:rPr>
                <w:b/>
              </w:rPr>
              <w:t>Задачи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3" w:rsidRPr="00A36D0C" w:rsidRDefault="003F1803" w:rsidP="00417F74">
            <w:pPr>
              <w:jc w:val="center"/>
              <w:rPr>
                <w:b/>
                <w:szCs w:val="24"/>
              </w:rPr>
            </w:pPr>
            <w:r w:rsidRPr="00A36D0C">
              <w:rPr>
                <w:b/>
                <w:szCs w:val="24"/>
              </w:rPr>
              <w:t>Ожидаемый результат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3" w:rsidRPr="00A36D0C" w:rsidRDefault="003F1803" w:rsidP="00417F74">
            <w:pPr>
              <w:jc w:val="center"/>
              <w:rPr>
                <w:b/>
                <w:szCs w:val="24"/>
              </w:rPr>
            </w:pPr>
            <w:r w:rsidRPr="00A36D0C">
              <w:rPr>
                <w:b/>
                <w:szCs w:val="24"/>
              </w:rPr>
              <w:t>Полученный результат</w:t>
            </w:r>
          </w:p>
        </w:tc>
      </w:tr>
      <w:tr w:rsidR="003F1803" w:rsidRPr="006146C9" w:rsidTr="00417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AF" w:rsidRPr="007E7FB1" w:rsidRDefault="007E7FB1" w:rsidP="007E7FB1">
            <w:pPr>
              <w:pStyle w:val="a9"/>
            </w:pPr>
            <w:r>
              <w:t>1.</w:t>
            </w:r>
            <w:r w:rsidR="003F1803">
              <w:t>Включение школьного актива (органов самоуправления) в учебную деятельность: организацию проектной и исследовательской деятельности</w:t>
            </w:r>
          </w:p>
          <w:p w:rsidR="00F02176" w:rsidRDefault="007E7FB1" w:rsidP="00417F74">
            <w:pPr>
              <w:jc w:val="both"/>
            </w:pPr>
            <w:r>
              <w:rPr>
                <w:szCs w:val="24"/>
              </w:rPr>
              <w:t>2</w:t>
            </w:r>
            <w:r w:rsidR="00ED3DAF" w:rsidRPr="00ED3DAF">
              <w:rPr>
                <w:szCs w:val="24"/>
              </w:rPr>
              <w:t>.</w:t>
            </w:r>
            <w:r w:rsidR="00ED3DAF">
              <w:t>Обеспечение</w:t>
            </w:r>
            <w:r w:rsidR="00ED3DAF" w:rsidRPr="00ED3DAF">
              <w:t xml:space="preserve"> сохранность жизни и здоровья обучающихся и работников </w:t>
            </w:r>
            <w:r w:rsidR="00ED3DAF" w:rsidRPr="00ED3DAF">
              <w:lastRenderedPageBreak/>
              <w:t>школы.</w:t>
            </w:r>
          </w:p>
          <w:p w:rsidR="00F02176" w:rsidRDefault="007E7FB1" w:rsidP="00FB5D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02176">
              <w:rPr>
                <w:szCs w:val="24"/>
              </w:rPr>
              <w:t xml:space="preserve">. Разработка </w:t>
            </w:r>
            <w:r w:rsidR="00FB5DED">
              <w:rPr>
                <w:szCs w:val="24"/>
              </w:rPr>
              <w:t xml:space="preserve"> Программы</w:t>
            </w:r>
            <w:r w:rsidR="00F02176">
              <w:rPr>
                <w:szCs w:val="24"/>
              </w:rPr>
              <w:t xml:space="preserve">   подготовки к юбилею школы</w:t>
            </w:r>
            <w:r>
              <w:rPr>
                <w:szCs w:val="24"/>
              </w:rPr>
              <w:t>.</w:t>
            </w:r>
          </w:p>
          <w:p w:rsidR="007E7FB1" w:rsidRDefault="007E7FB1" w:rsidP="00FB5DED">
            <w:pPr>
              <w:jc w:val="both"/>
              <w:rPr>
                <w:szCs w:val="24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3" w:rsidRPr="007E7FB1" w:rsidRDefault="003F1803" w:rsidP="007E7FB1">
            <w:pPr>
              <w:pStyle w:val="a8"/>
              <w:numPr>
                <w:ilvl w:val="1"/>
                <w:numId w:val="8"/>
              </w:numPr>
              <w:jc w:val="both"/>
              <w:rPr>
                <w:szCs w:val="24"/>
              </w:rPr>
            </w:pPr>
            <w:r w:rsidRPr="007E7FB1">
              <w:rPr>
                <w:szCs w:val="24"/>
              </w:rPr>
              <w:lastRenderedPageBreak/>
              <w:t>100% обучающихся 5-11 классов охвачены мероприятиями органов самоуправления</w:t>
            </w:r>
            <w:r w:rsidR="00ED3DAF" w:rsidRPr="007E7FB1">
              <w:rPr>
                <w:szCs w:val="24"/>
              </w:rPr>
              <w:t>.</w:t>
            </w:r>
          </w:p>
          <w:p w:rsidR="007E7FB1" w:rsidRDefault="007E7FB1" w:rsidP="007E7FB1">
            <w:pPr>
              <w:pStyle w:val="a8"/>
              <w:numPr>
                <w:ilvl w:val="1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доли обучающихся с 50% до 65% участвующих в дистанционных конкурсах и олимпиадах.</w:t>
            </w:r>
          </w:p>
          <w:p w:rsidR="003C5038" w:rsidRDefault="003C5038" w:rsidP="003C5038">
            <w:pPr>
              <w:pStyle w:val="a8"/>
              <w:numPr>
                <w:ilvl w:val="1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доли обучающихся занимающих призовые места в дистанционных конкурсах и олимпиадах с 17% до 22%.</w:t>
            </w:r>
          </w:p>
          <w:p w:rsidR="003C5038" w:rsidRPr="007E7FB1" w:rsidRDefault="003C5038" w:rsidP="007E7FB1">
            <w:pPr>
              <w:pStyle w:val="a8"/>
              <w:numPr>
                <w:ilvl w:val="1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100% обучающихся выполнили в течение года 1 индивидуальный или групповой проект.</w:t>
            </w:r>
          </w:p>
          <w:p w:rsidR="00ED3DAF" w:rsidRPr="00ED3DAF" w:rsidRDefault="007E7FB1" w:rsidP="00ED3DAF">
            <w:pPr>
              <w:spacing w:before="40"/>
            </w:pPr>
            <w:r w:rsidRPr="007E7FB1">
              <w:rPr>
                <w:szCs w:val="24"/>
              </w:rPr>
              <w:lastRenderedPageBreak/>
              <w:t xml:space="preserve"> 2</w:t>
            </w:r>
            <w:r w:rsidR="00ED3DAF" w:rsidRPr="007E7FB1">
              <w:rPr>
                <w:szCs w:val="24"/>
              </w:rPr>
              <w:t>.</w:t>
            </w:r>
            <w:r>
              <w:rPr>
                <w:szCs w:val="24"/>
              </w:rPr>
              <w:t>1.</w:t>
            </w:r>
            <w:r w:rsidR="00ED3DAF" w:rsidRPr="00ED3DAF">
              <w:t xml:space="preserve"> Отсутствие травм среди обучающихся и педагогов.</w:t>
            </w:r>
          </w:p>
          <w:p w:rsidR="00ED3DAF" w:rsidRPr="00ED3DAF" w:rsidRDefault="007E7FB1" w:rsidP="00ED3DAF">
            <w:pPr>
              <w:spacing w:before="40"/>
            </w:pPr>
            <w:r>
              <w:t>2.2.</w:t>
            </w:r>
            <w:r w:rsidR="00ED3DAF" w:rsidRPr="00ED3DAF">
              <w:t>Отсутствие предписаний Госпожнадзора и Роспотребнадзора.</w:t>
            </w:r>
          </w:p>
          <w:p w:rsidR="00ED3DAF" w:rsidRPr="00ED3DAF" w:rsidRDefault="007E7FB1" w:rsidP="00ED3DAF">
            <w:pPr>
              <w:spacing w:before="40"/>
            </w:pPr>
            <w:r>
              <w:t>2.3.</w:t>
            </w:r>
            <w:r w:rsidR="00ED3DAF" w:rsidRPr="00ED3DAF">
              <w:t>100% выполнении плана ГО и совместных мероприятий с ГАИ, Госпожнадзором,  Роспотребнадзором, ОДН и КДН г.Тутаева.</w:t>
            </w:r>
          </w:p>
          <w:p w:rsidR="003F1803" w:rsidRPr="006146C9" w:rsidRDefault="007E7FB1" w:rsidP="00ED3DAF">
            <w:pPr>
              <w:jc w:val="both"/>
              <w:rPr>
                <w:szCs w:val="24"/>
              </w:rPr>
            </w:pPr>
            <w:r>
              <w:t>2.4.</w:t>
            </w:r>
            <w:r w:rsidR="00ED3DAF" w:rsidRPr="00ED3DAF">
              <w:t>Установка пожарной тревожной кнопки.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3" w:rsidRPr="007E7FB1" w:rsidRDefault="007E7FB1" w:rsidP="00417F74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lastRenderedPageBreak/>
              <w:t>1.1.</w:t>
            </w:r>
            <w:r w:rsidR="003F1803">
              <w:rPr>
                <w:szCs w:val="24"/>
              </w:rPr>
              <w:t xml:space="preserve">Результат достигнут благодаря активной позиции классных руководителей 5-11 классов.  </w:t>
            </w:r>
          </w:p>
          <w:p w:rsidR="003F1803" w:rsidRDefault="003F1803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100% охвата детей обеспечено благодаря включенности обучающихся данной возрастной категории в реализацию </w:t>
            </w:r>
          </w:p>
          <w:p w:rsidR="003F1803" w:rsidRDefault="003F1803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проекта «Православные святыни Тутаевского района» в рамках муниципальной программы «Растим патриотов».</w:t>
            </w:r>
          </w:p>
          <w:p w:rsidR="003F1803" w:rsidRDefault="007E7FB1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2015-2016</w:t>
            </w:r>
            <w:r w:rsidR="003F1803">
              <w:rPr>
                <w:szCs w:val="24"/>
              </w:rPr>
              <w:t xml:space="preserve"> уч. году система ученического самоуправления пересмотрена и подчинена задачам достижения результатов программ воспитания и социализации (ФГОС НОО и ООО).</w:t>
            </w:r>
          </w:p>
          <w:p w:rsidR="003C5038" w:rsidRPr="003C5038" w:rsidRDefault="003C5038" w:rsidP="003C50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1.2.</w:t>
            </w:r>
            <w:r w:rsidRPr="003C5038">
              <w:rPr>
                <w:szCs w:val="24"/>
              </w:rPr>
              <w:t>Увеличение доли обучающихся с 50% до 65% участвующих в дистанционных конкурсах и олимпиадах.</w:t>
            </w:r>
          </w:p>
          <w:p w:rsidR="003C5038" w:rsidRPr="003C5038" w:rsidRDefault="003C5038" w:rsidP="003C50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 w:rsidRPr="003C5038">
              <w:rPr>
                <w:szCs w:val="24"/>
              </w:rPr>
              <w:t>Увеличение доли обучающихся занимающих призовые места в дистанционных конкурсах и олимпиадах с 17% до 22%.</w:t>
            </w:r>
          </w:p>
          <w:p w:rsidR="003C5038" w:rsidRPr="003C5038" w:rsidRDefault="003C5038" w:rsidP="003C5038">
            <w:pPr>
              <w:jc w:val="both"/>
              <w:rPr>
                <w:szCs w:val="24"/>
              </w:rPr>
            </w:pPr>
            <w:r w:rsidRPr="003C5038">
              <w:rPr>
                <w:szCs w:val="24"/>
              </w:rPr>
              <w:t>1.4. 100% обучающихся выполнили в течение года 1 индивидуальный или групповой проект.</w:t>
            </w:r>
          </w:p>
          <w:p w:rsidR="00ED3DAF" w:rsidRPr="00ED3DAF" w:rsidRDefault="007E7FB1" w:rsidP="00ED3DAF">
            <w:pPr>
              <w:jc w:val="both"/>
            </w:pPr>
            <w:r>
              <w:rPr>
                <w:szCs w:val="24"/>
              </w:rPr>
              <w:t>2</w:t>
            </w:r>
            <w:r w:rsidR="00ED3DAF" w:rsidRPr="00ED3DAF">
              <w:rPr>
                <w:b/>
                <w:szCs w:val="24"/>
              </w:rPr>
              <w:t>.</w:t>
            </w:r>
            <w:r w:rsidR="00ED3DAF" w:rsidRPr="00ED3DAF">
              <w:t>Созданы условия по антитеррористической защищенности (тревожная кнопка, видеокамеры).</w:t>
            </w:r>
          </w:p>
          <w:p w:rsidR="00ED3DAF" w:rsidRPr="00ED3DAF" w:rsidRDefault="00ED3DAF" w:rsidP="00ED3DAF">
            <w:pPr>
              <w:spacing w:before="40"/>
            </w:pPr>
            <w:r w:rsidRPr="00ED3DAF">
              <w:t>- Отсутствуют предписаний Госпожнадзора и Роспотребнадзора.</w:t>
            </w:r>
          </w:p>
          <w:p w:rsidR="003F1803" w:rsidRDefault="00ED3DAF" w:rsidP="00ED3DAF">
            <w:pPr>
              <w:jc w:val="both"/>
            </w:pPr>
            <w:r w:rsidRPr="00ED3DAF">
              <w:t>100% выполнении плана ГО и совместных мероприятий с ГАИ, Госпожнадзором,  Роспотребнадзором, ОДН и КДН г.Тутаева.</w:t>
            </w:r>
          </w:p>
          <w:p w:rsidR="00FB5DED" w:rsidRPr="00ED3DAF" w:rsidRDefault="007E7FB1" w:rsidP="00ED3DAF">
            <w:pPr>
              <w:jc w:val="both"/>
              <w:rPr>
                <w:szCs w:val="24"/>
              </w:rPr>
            </w:pPr>
            <w:r>
              <w:t>3</w:t>
            </w:r>
            <w:r w:rsidR="00FB5DED">
              <w:t xml:space="preserve">. </w:t>
            </w:r>
            <w:r w:rsidR="00FB5DED">
              <w:rPr>
                <w:szCs w:val="24"/>
              </w:rPr>
              <w:t>Созданы творческие группы по разработке программы «Нашей школе 60»</w:t>
            </w:r>
            <w:r>
              <w:rPr>
                <w:szCs w:val="24"/>
              </w:rPr>
              <w:t>. Успешно проведен Юбилей школы. 100% удовлетворенность (обучающиеся и родители-опрос)</w:t>
            </w:r>
          </w:p>
        </w:tc>
      </w:tr>
    </w:tbl>
    <w:p w:rsidR="000F5F14" w:rsidRDefault="000F5F14" w:rsidP="003C5038">
      <w:pPr>
        <w:ind w:firstLine="540"/>
        <w:jc w:val="both"/>
        <w:rPr>
          <w:b/>
        </w:rPr>
      </w:pPr>
    </w:p>
    <w:p w:rsidR="003F1803" w:rsidRDefault="003F1803" w:rsidP="003C5038">
      <w:pPr>
        <w:ind w:firstLine="540"/>
        <w:jc w:val="both"/>
        <w:rPr>
          <w:b/>
        </w:rPr>
      </w:pPr>
      <w:r w:rsidRPr="00DF179B">
        <w:rPr>
          <w:b/>
        </w:rPr>
        <w:t>Анализ эффективности запланированных для достижения результатов действий</w:t>
      </w:r>
    </w:p>
    <w:p w:rsidR="003F1803" w:rsidRDefault="003F1803" w:rsidP="003C5038">
      <w:pPr>
        <w:ind w:firstLine="540"/>
        <w:jc w:val="both"/>
      </w:pPr>
      <w:r>
        <w:t>На основе плана активно функционирует МО классных руководителей</w:t>
      </w:r>
      <w:r w:rsidR="00ED3DAF">
        <w:t xml:space="preserve"> и учителей-предметников</w:t>
      </w:r>
      <w:r>
        <w:t>, состоялись обучающие семинары по темам:  «Портфолио достижений», «Педагогический стандарт: разделы воспитание, развитие личности», что позволило обновить содержание деятельн</w:t>
      </w:r>
      <w:r w:rsidR="00ED3DAF">
        <w:t>ости педагогического коллектива.</w:t>
      </w:r>
    </w:p>
    <w:p w:rsidR="003F1803" w:rsidRDefault="003F1803" w:rsidP="003C5038">
      <w:pPr>
        <w:ind w:firstLine="540"/>
        <w:jc w:val="both"/>
      </w:pPr>
      <w:r>
        <w:t>Разработаны приоритетные направления деятельности учителей, выполняющих функции классных руководителей</w:t>
      </w:r>
      <w:r w:rsidR="00ED3DAF">
        <w:t>,  к каждому общешкольному мероприятию</w:t>
      </w:r>
      <w:r>
        <w:t xml:space="preserve"> было организовано коллективное (детско-взрослое) планирование, что позволило систематизировать воспитательную работу, упорядочить мероприятия регионального, муниципального и школьного уровней, взаимод</w:t>
      </w:r>
      <w:r w:rsidR="00ED3DAF">
        <w:t>ействия с ДДД «К истокам нашим».</w:t>
      </w:r>
    </w:p>
    <w:p w:rsidR="001709BA" w:rsidRDefault="003F1803" w:rsidP="003C5038">
      <w:pPr>
        <w:ind w:firstLine="540"/>
        <w:jc w:val="both"/>
      </w:pPr>
      <w:r w:rsidRPr="003C5038">
        <w:t>Создана и реализуется программа развития школьного музея (идеи: более тесная интеграция с программами классных руководителей, образовательные экскурсии, интерактивные</w:t>
      </w:r>
      <w:r w:rsidR="001709BA" w:rsidRPr="003C5038">
        <w:t xml:space="preserve"> программы).</w:t>
      </w:r>
    </w:p>
    <w:p w:rsidR="003C5038" w:rsidRDefault="003C5038" w:rsidP="003C5038">
      <w:pPr>
        <w:ind w:firstLine="540"/>
        <w:jc w:val="both"/>
      </w:pPr>
      <w:r>
        <w:t>Проведена школьная проектно-исследовательская конференция.</w:t>
      </w:r>
    </w:p>
    <w:p w:rsidR="003F1803" w:rsidRDefault="001709BA" w:rsidP="003C5038">
      <w:pPr>
        <w:jc w:val="both"/>
      </w:pPr>
      <w:r w:rsidRPr="001709BA">
        <w:t>Выполнение плана на 100 % профилактики детского травматизма  и профилактики ДТП, план по реализации комплекса мероприятий по ГО и ЧС позволило создать безопасные условия трудовой и образовательной деятельности</w:t>
      </w:r>
      <w:r>
        <w:t>.</w:t>
      </w:r>
    </w:p>
    <w:p w:rsidR="003F1803" w:rsidRDefault="003F1803" w:rsidP="003C5038">
      <w:pPr>
        <w:ind w:firstLine="708"/>
        <w:jc w:val="both"/>
        <w:rPr>
          <w:b/>
          <w:szCs w:val="24"/>
        </w:rPr>
      </w:pPr>
      <w:r w:rsidRPr="00B755E5">
        <w:rPr>
          <w:b/>
          <w:szCs w:val="24"/>
        </w:rPr>
        <w:t xml:space="preserve">Анализ эффективности использования ресурсов для достижения запланированных результатов </w:t>
      </w:r>
    </w:p>
    <w:p w:rsidR="003F1803" w:rsidRDefault="001709BA" w:rsidP="003C5038">
      <w:pPr>
        <w:ind w:firstLine="708"/>
        <w:jc w:val="both"/>
        <w:rPr>
          <w:szCs w:val="24"/>
        </w:rPr>
      </w:pPr>
      <w:r>
        <w:rPr>
          <w:szCs w:val="24"/>
        </w:rPr>
        <w:t xml:space="preserve"> Стимулирование  классных  руководителей</w:t>
      </w:r>
      <w:r w:rsidR="003F1803">
        <w:rPr>
          <w:szCs w:val="24"/>
        </w:rPr>
        <w:t xml:space="preserve"> за качественное выполнение функций, высокие результаты детей в конкурсной деятельности, социальном проектировании, участии в районных мероприятиях</w:t>
      </w:r>
      <w:r>
        <w:rPr>
          <w:szCs w:val="24"/>
        </w:rPr>
        <w:t>.</w:t>
      </w:r>
    </w:p>
    <w:p w:rsidR="003F1803" w:rsidRDefault="001709BA" w:rsidP="003C5038">
      <w:pPr>
        <w:ind w:firstLine="708"/>
        <w:jc w:val="both"/>
        <w:rPr>
          <w:szCs w:val="24"/>
        </w:rPr>
      </w:pPr>
      <w:r>
        <w:rPr>
          <w:szCs w:val="24"/>
        </w:rPr>
        <w:t xml:space="preserve">  Включение</w:t>
      </w:r>
      <w:r w:rsidR="003F1803">
        <w:rPr>
          <w:szCs w:val="24"/>
        </w:rPr>
        <w:t xml:space="preserve"> классных руководителей, актив</w:t>
      </w:r>
      <w:r>
        <w:rPr>
          <w:szCs w:val="24"/>
        </w:rPr>
        <w:t>а</w:t>
      </w:r>
      <w:r w:rsidR="003F1803">
        <w:rPr>
          <w:szCs w:val="24"/>
        </w:rPr>
        <w:t xml:space="preserve"> детей и родителей в разработку и реализацию </w:t>
      </w:r>
      <w:r>
        <w:rPr>
          <w:szCs w:val="24"/>
        </w:rPr>
        <w:t xml:space="preserve"> общешкольных и муниципальных мероприятий</w:t>
      </w:r>
      <w:r w:rsidR="003F1803">
        <w:rPr>
          <w:szCs w:val="24"/>
        </w:rPr>
        <w:t>.</w:t>
      </w:r>
    </w:p>
    <w:p w:rsidR="003F1803" w:rsidRDefault="001709BA" w:rsidP="003C5038">
      <w:pPr>
        <w:ind w:firstLine="708"/>
        <w:jc w:val="both"/>
        <w:rPr>
          <w:szCs w:val="24"/>
        </w:rPr>
      </w:pPr>
      <w:r>
        <w:rPr>
          <w:szCs w:val="24"/>
        </w:rPr>
        <w:t>Обновлён</w:t>
      </w:r>
      <w:r w:rsidR="003F1803">
        <w:rPr>
          <w:szCs w:val="24"/>
        </w:rPr>
        <w:t xml:space="preserve"> стенды школьного самоуправления в рамках проекта «Портфолио достижений».</w:t>
      </w:r>
    </w:p>
    <w:p w:rsidR="00FB5DED" w:rsidRPr="003F1803" w:rsidRDefault="00FB5DED" w:rsidP="00FB5DED">
      <w:pPr>
        <w:widowControl w:val="0"/>
        <w:jc w:val="both"/>
      </w:pPr>
    </w:p>
    <w:p w:rsidR="000F5F14" w:rsidRDefault="000F5F14" w:rsidP="001709BA">
      <w:pPr>
        <w:widowControl w:val="0"/>
        <w:rPr>
          <w:b/>
        </w:rPr>
      </w:pPr>
    </w:p>
    <w:p w:rsidR="000F5F14" w:rsidRDefault="000F5F14" w:rsidP="001709BA">
      <w:pPr>
        <w:widowControl w:val="0"/>
        <w:rPr>
          <w:b/>
        </w:rPr>
      </w:pPr>
    </w:p>
    <w:p w:rsidR="001709BA" w:rsidRPr="00A46879" w:rsidRDefault="001709BA" w:rsidP="001709BA">
      <w:pPr>
        <w:widowControl w:val="0"/>
        <w:rPr>
          <w:b/>
        </w:rPr>
      </w:pPr>
      <w:r w:rsidRPr="00A46879">
        <w:rPr>
          <w:b/>
        </w:rPr>
        <w:t>Цель №3 Обеспечение результативности кадровой политики ОУ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5580"/>
        <w:gridCol w:w="6354"/>
      </w:tblGrid>
      <w:tr w:rsidR="001709BA" w:rsidRPr="00866DFF" w:rsidTr="00417F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BA" w:rsidRPr="00866DFF" w:rsidRDefault="001709BA" w:rsidP="00417F74">
            <w:pPr>
              <w:widowControl w:val="0"/>
              <w:jc w:val="center"/>
              <w:rPr>
                <w:b/>
              </w:rPr>
            </w:pPr>
            <w:r w:rsidRPr="00866DFF">
              <w:rPr>
                <w:b/>
              </w:rPr>
              <w:t>Задачи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A" w:rsidRPr="00866DFF" w:rsidRDefault="001709BA" w:rsidP="00417F74">
            <w:pPr>
              <w:jc w:val="center"/>
              <w:rPr>
                <w:b/>
                <w:szCs w:val="24"/>
              </w:rPr>
            </w:pPr>
            <w:r w:rsidRPr="00866DFF">
              <w:rPr>
                <w:b/>
                <w:szCs w:val="24"/>
              </w:rPr>
              <w:t>Ожидаемые результаты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A" w:rsidRPr="00866DFF" w:rsidRDefault="001709BA" w:rsidP="00417F74">
            <w:pPr>
              <w:jc w:val="center"/>
              <w:rPr>
                <w:b/>
                <w:szCs w:val="24"/>
              </w:rPr>
            </w:pPr>
            <w:r w:rsidRPr="00866DFF">
              <w:rPr>
                <w:b/>
                <w:szCs w:val="24"/>
              </w:rPr>
              <w:t>Полученные результаты</w:t>
            </w:r>
          </w:p>
        </w:tc>
      </w:tr>
      <w:tr w:rsidR="001709BA" w:rsidRPr="006146C9" w:rsidTr="00417F74">
        <w:trPr>
          <w:trHeight w:val="2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BA" w:rsidRDefault="0053334B" w:rsidP="0053334B">
            <w:pPr>
              <w:pStyle w:val="a9"/>
            </w:pPr>
            <w:r>
              <w:rPr>
                <w:szCs w:val="24"/>
              </w:rPr>
              <w:t xml:space="preserve"> 1.</w:t>
            </w:r>
            <w:r>
              <w:t xml:space="preserve">Повысить профессиональную </w:t>
            </w:r>
            <w:r w:rsidRPr="00320439">
              <w:t>компетенцию педагогов в аналитической деятельности</w:t>
            </w:r>
          </w:p>
          <w:p w:rsidR="001709BA" w:rsidRDefault="00FB5DED" w:rsidP="00417F74">
            <w:pPr>
              <w:jc w:val="both"/>
            </w:pPr>
            <w:r>
              <w:t>2.</w:t>
            </w:r>
            <w:r w:rsidR="003508E9">
              <w:t>Повысить качество подготовки педагогов к проведению уроков.</w:t>
            </w:r>
          </w:p>
          <w:p w:rsidR="001709BA" w:rsidRDefault="00FB5DED" w:rsidP="00417F74">
            <w:pPr>
              <w:jc w:val="both"/>
              <w:rPr>
                <w:szCs w:val="24"/>
              </w:rPr>
            </w:pPr>
            <w:r>
              <w:t>3.</w:t>
            </w:r>
            <w:r w:rsidR="001709BA">
              <w:t>Разработка и использование персональных страниц сайта учителя для учебной деятельности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A" w:rsidRDefault="0053334B" w:rsidP="0053334B">
            <w:pPr>
              <w:rPr>
                <w:szCs w:val="24"/>
              </w:rPr>
            </w:pPr>
            <w:r w:rsidRPr="003508E9">
              <w:rPr>
                <w:szCs w:val="24"/>
              </w:rPr>
              <w:t xml:space="preserve"> 1.</w:t>
            </w:r>
            <w:r w:rsidRPr="00320439">
              <w:t xml:space="preserve"> Педагоги школы обучены аналитической деятельности основам конструирования образовательного процесса.</w:t>
            </w:r>
          </w:p>
          <w:p w:rsidR="001709BA" w:rsidRDefault="00FB5DED" w:rsidP="00417F74">
            <w:pPr>
              <w:jc w:val="both"/>
              <w:rPr>
                <w:szCs w:val="24"/>
              </w:rPr>
            </w:pPr>
            <w:r w:rsidRPr="003508E9">
              <w:rPr>
                <w:szCs w:val="24"/>
              </w:rPr>
              <w:t>2.</w:t>
            </w:r>
            <w:r w:rsidR="003508E9">
              <w:rPr>
                <w:szCs w:val="24"/>
              </w:rPr>
              <w:t>1.100% педагогов владеют технологией разновозрастного обучения.</w:t>
            </w:r>
          </w:p>
          <w:p w:rsidR="003508E9" w:rsidRDefault="003508E9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2.2.Создана программа «Методическое сопровождение педагогов школы».</w:t>
            </w:r>
          </w:p>
          <w:p w:rsidR="003508E9" w:rsidRPr="003508E9" w:rsidRDefault="00734623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2.3.100%</w:t>
            </w:r>
            <w:r w:rsidR="003508E9">
              <w:rPr>
                <w:szCs w:val="24"/>
              </w:rPr>
              <w:t xml:space="preserve"> педагогов приняли участие в семинарах по внедрению в обучение системно-деятельностного подхода.</w:t>
            </w:r>
          </w:p>
          <w:p w:rsidR="001709BA" w:rsidRPr="006146C9" w:rsidRDefault="00FB5DED" w:rsidP="00417F74">
            <w:pPr>
              <w:jc w:val="both"/>
              <w:rPr>
                <w:szCs w:val="24"/>
              </w:rPr>
            </w:pPr>
            <w:r w:rsidRPr="003508E9">
              <w:rPr>
                <w:szCs w:val="24"/>
              </w:rPr>
              <w:t>3.</w:t>
            </w:r>
            <w:r w:rsidR="001709BA">
              <w:rPr>
                <w:szCs w:val="24"/>
              </w:rPr>
              <w:t xml:space="preserve"> Не менее 10% учителей имеют персональные страницы сайта школы и используют его в учебной деятельности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A" w:rsidRDefault="0053334B" w:rsidP="00417F74">
            <w:pPr>
              <w:jc w:val="both"/>
            </w:pPr>
            <w:r w:rsidRPr="003508E9">
              <w:rPr>
                <w:szCs w:val="24"/>
              </w:rPr>
              <w:t>1.</w:t>
            </w:r>
            <w:r>
              <w:t>100% педагогов</w:t>
            </w:r>
            <w:r w:rsidRPr="00320439">
              <w:t xml:space="preserve"> школы обучены аналитической деятельности основам конструирования образовательного процесса.</w:t>
            </w:r>
          </w:p>
          <w:p w:rsidR="00734623" w:rsidRDefault="00FB5DED" w:rsidP="00734623">
            <w:pPr>
              <w:jc w:val="both"/>
              <w:rPr>
                <w:szCs w:val="24"/>
              </w:rPr>
            </w:pPr>
            <w:r w:rsidRPr="003508E9">
              <w:t>2.</w:t>
            </w:r>
            <w:r w:rsidR="00734623">
              <w:t>1.</w:t>
            </w:r>
            <w:r w:rsidR="00734623">
              <w:rPr>
                <w:szCs w:val="24"/>
              </w:rPr>
              <w:t xml:space="preserve"> 100% педагогов владеют технологией разновозрастного обучения.</w:t>
            </w:r>
          </w:p>
          <w:p w:rsidR="00734623" w:rsidRDefault="00734623" w:rsidP="00734623">
            <w:pPr>
              <w:jc w:val="both"/>
              <w:rPr>
                <w:szCs w:val="24"/>
              </w:rPr>
            </w:pPr>
            <w:r>
              <w:t>2.2.</w:t>
            </w:r>
            <w:r>
              <w:rPr>
                <w:szCs w:val="24"/>
              </w:rPr>
              <w:t xml:space="preserve"> Создана программа «Методическое сопровождение педагогов школы».</w:t>
            </w:r>
          </w:p>
          <w:p w:rsidR="001709BA" w:rsidRPr="00734623" w:rsidRDefault="00734623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2.3.100% педагогов приняли участие в семинарах по внедрению в обучение системно-деятельностного подхода.</w:t>
            </w:r>
          </w:p>
          <w:p w:rsidR="001709BA" w:rsidRDefault="00FB5DED" w:rsidP="0053334B">
            <w:pPr>
              <w:jc w:val="both"/>
              <w:rPr>
                <w:szCs w:val="24"/>
              </w:rPr>
            </w:pPr>
            <w:r w:rsidRPr="003508E9">
              <w:rPr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  <w:r w:rsidR="001709BA" w:rsidRPr="00586F5A">
              <w:rPr>
                <w:szCs w:val="24"/>
              </w:rPr>
              <w:t>100% учителей прошли обуче</w:t>
            </w:r>
            <w:r w:rsidR="001709BA">
              <w:rPr>
                <w:szCs w:val="24"/>
              </w:rPr>
              <w:t>ние на внутришкольных</w:t>
            </w:r>
            <w:r w:rsidR="0053334B">
              <w:rPr>
                <w:szCs w:val="24"/>
              </w:rPr>
              <w:t xml:space="preserve"> семинарах по темам «Создание П</w:t>
            </w:r>
            <w:r w:rsidR="001709BA">
              <w:rPr>
                <w:szCs w:val="24"/>
              </w:rPr>
              <w:t>ортфолио педагога», «Руководства самостоятельной работы у</w:t>
            </w:r>
            <w:r>
              <w:rPr>
                <w:szCs w:val="24"/>
              </w:rPr>
              <w:t>чителя в насыщенной ИКТ-среде».</w:t>
            </w:r>
          </w:p>
          <w:p w:rsidR="001709BA" w:rsidRPr="00734623" w:rsidRDefault="00734623" w:rsidP="0053334B">
            <w:pPr>
              <w:jc w:val="both"/>
              <w:rPr>
                <w:b/>
              </w:rPr>
            </w:pPr>
            <w:r>
              <w:rPr>
                <w:szCs w:val="24"/>
              </w:rPr>
              <w:t>40% педагогов разработали и создали личные сайты.</w:t>
            </w:r>
          </w:p>
        </w:tc>
      </w:tr>
    </w:tbl>
    <w:p w:rsidR="000F5F14" w:rsidRDefault="000F5F14" w:rsidP="001709BA">
      <w:pPr>
        <w:ind w:firstLine="540"/>
        <w:jc w:val="both"/>
        <w:rPr>
          <w:b/>
        </w:rPr>
      </w:pPr>
    </w:p>
    <w:p w:rsidR="001709BA" w:rsidRDefault="001709BA" w:rsidP="001709BA">
      <w:pPr>
        <w:ind w:firstLine="540"/>
        <w:jc w:val="both"/>
        <w:rPr>
          <w:b/>
        </w:rPr>
      </w:pPr>
      <w:r w:rsidRPr="00DF179B">
        <w:rPr>
          <w:b/>
        </w:rPr>
        <w:t>Анализ эффективности запланированных для достижения результатов действий</w:t>
      </w:r>
    </w:p>
    <w:p w:rsidR="001709BA" w:rsidRDefault="001709BA" w:rsidP="001709BA">
      <w:pPr>
        <w:ind w:firstLine="540"/>
        <w:jc w:val="both"/>
        <w:rPr>
          <w:szCs w:val="24"/>
        </w:rPr>
      </w:pPr>
      <w:r>
        <w:rPr>
          <w:szCs w:val="24"/>
        </w:rPr>
        <w:t>Считаем эффективными следующие механизмы кадровой политики школы:</w:t>
      </w:r>
    </w:p>
    <w:p w:rsidR="0053334B" w:rsidRPr="0053334B" w:rsidRDefault="0053334B" w:rsidP="0053334B">
      <w:pPr>
        <w:pStyle w:val="a8"/>
        <w:numPr>
          <w:ilvl w:val="0"/>
          <w:numId w:val="3"/>
        </w:numPr>
      </w:pPr>
      <w:r w:rsidRPr="0053334B">
        <w:t>Разработка и реализация плана методической работы, реализация  плана ВШК. Накопление методического материала по системно-деятельностному подходу в рамках ФГОС.</w:t>
      </w:r>
      <w:r w:rsidR="00734623">
        <w:t xml:space="preserve"> Руководитель школьного МО Соколова В.А. прошла курсы «Научно-методическое сопровождение проф.развития педагога». Каждым педагогом проведено по 2 открытых урока по технологии разновозрастного обучения.</w:t>
      </w:r>
    </w:p>
    <w:p w:rsidR="0053334B" w:rsidRPr="00734623" w:rsidRDefault="0053334B" w:rsidP="00734623">
      <w:pPr>
        <w:pStyle w:val="a8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В</w:t>
      </w:r>
      <w:r w:rsidR="001709BA" w:rsidRPr="0053334B">
        <w:rPr>
          <w:szCs w:val="24"/>
        </w:rPr>
        <w:t xml:space="preserve"> соответствии с планом работы функционируют (без срывов сроков проведения заседаний) педагогический совет, предметные МО, комиссия по надбавкам и доплатам;</w:t>
      </w:r>
    </w:p>
    <w:p w:rsidR="0028471F" w:rsidRPr="00734623" w:rsidRDefault="001709BA" w:rsidP="00734623">
      <w:pPr>
        <w:pStyle w:val="a8"/>
        <w:ind w:left="1068"/>
        <w:rPr>
          <w:b/>
          <w:szCs w:val="24"/>
        </w:rPr>
      </w:pPr>
      <w:r w:rsidRPr="0053334B">
        <w:rPr>
          <w:b/>
          <w:szCs w:val="24"/>
        </w:rPr>
        <w:t>Анализ эффективности использования ресурсов для достижения запланированных</w:t>
      </w:r>
      <w:r w:rsidRPr="00B755E5">
        <w:rPr>
          <w:b/>
          <w:szCs w:val="24"/>
        </w:rPr>
        <w:t xml:space="preserve"> результатов </w:t>
      </w:r>
    </w:p>
    <w:p w:rsidR="001709BA" w:rsidRPr="0028471F" w:rsidRDefault="0028471F" w:rsidP="0028471F">
      <w:pPr>
        <w:pStyle w:val="a8"/>
        <w:numPr>
          <w:ilvl w:val="0"/>
          <w:numId w:val="6"/>
        </w:numPr>
        <w:jc w:val="both"/>
        <w:rPr>
          <w:szCs w:val="24"/>
        </w:rPr>
      </w:pPr>
      <w:r>
        <w:t>Создание  современных</w:t>
      </w:r>
      <w:r w:rsidRPr="00320439">
        <w:t xml:space="preserve"> автоматизир</w:t>
      </w:r>
      <w:r>
        <w:t>ованных рабочих места педагогов и оформление учебных кабинетов повысило качество подготовки педагогов к урокам и внеурочной деятельности.</w:t>
      </w:r>
    </w:p>
    <w:p w:rsidR="001709BA" w:rsidRPr="0028471F" w:rsidRDefault="0053334B" w:rsidP="0028471F">
      <w:pPr>
        <w:pStyle w:val="a8"/>
        <w:numPr>
          <w:ilvl w:val="0"/>
          <w:numId w:val="6"/>
        </w:numPr>
        <w:jc w:val="both"/>
        <w:rPr>
          <w:szCs w:val="24"/>
        </w:rPr>
      </w:pPr>
      <w:r w:rsidRPr="0028471F">
        <w:rPr>
          <w:szCs w:val="24"/>
        </w:rPr>
        <w:t>Руководитель ШМО получает доплату</w:t>
      </w:r>
      <w:r w:rsidR="001709BA" w:rsidRPr="0028471F">
        <w:rPr>
          <w:szCs w:val="24"/>
        </w:rPr>
        <w:t xml:space="preserve"> за осуществление функций.</w:t>
      </w:r>
    </w:p>
    <w:p w:rsidR="006A5B28" w:rsidRPr="00B62532" w:rsidRDefault="0053334B" w:rsidP="006A5B28">
      <w:pPr>
        <w:pStyle w:val="a9"/>
        <w:numPr>
          <w:ilvl w:val="0"/>
          <w:numId w:val="6"/>
        </w:numPr>
        <w:rPr>
          <w:color w:val="FF00FF"/>
        </w:rPr>
      </w:pPr>
      <w:r w:rsidRPr="00320439">
        <w:t>По итогам года в соответствии с По</w:t>
      </w:r>
      <w:r>
        <w:t>ложением доплатах и надбавках 100</w:t>
      </w:r>
      <w:r w:rsidRPr="00320439">
        <w:t xml:space="preserve"> % педагогов отмечены премией из стимулирующей части ФОТ.</w:t>
      </w:r>
    </w:p>
    <w:p w:rsidR="006A5B28" w:rsidRDefault="006A5B28" w:rsidP="006A5B28">
      <w:pPr>
        <w:rPr>
          <w:b/>
          <w:bCs/>
          <w:i/>
          <w:iCs/>
        </w:rPr>
      </w:pPr>
    </w:p>
    <w:p w:rsidR="000F5F14" w:rsidRDefault="000F5F14" w:rsidP="006A5B28">
      <w:pPr>
        <w:rPr>
          <w:b/>
          <w:bCs/>
          <w:i/>
          <w:iCs/>
        </w:rPr>
      </w:pPr>
    </w:p>
    <w:p w:rsidR="000F5F14" w:rsidRDefault="000F5F14" w:rsidP="006A5B28">
      <w:pPr>
        <w:rPr>
          <w:b/>
          <w:bCs/>
          <w:i/>
          <w:iCs/>
        </w:rPr>
      </w:pPr>
    </w:p>
    <w:p w:rsidR="000F5F14" w:rsidRDefault="000F5F14" w:rsidP="006A5B28">
      <w:pPr>
        <w:rPr>
          <w:b/>
          <w:bCs/>
          <w:i/>
          <w:iCs/>
        </w:rPr>
      </w:pPr>
    </w:p>
    <w:p w:rsidR="000F5F14" w:rsidRDefault="000F5F14" w:rsidP="006A5B28">
      <w:pPr>
        <w:rPr>
          <w:b/>
          <w:bCs/>
          <w:i/>
          <w:iCs/>
        </w:rPr>
      </w:pPr>
    </w:p>
    <w:p w:rsidR="000F5F14" w:rsidRDefault="000F5F14" w:rsidP="006A5B28">
      <w:pPr>
        <w:rPr>
          <w:b/>
          <w:bCs/>
          <w:i/>
          <w:iCs/>
        </w:rPr>
      </w:pPr>
    </w:p>
    <w:p w:rsidR="0028471F" w:rsidRPr="00FE4342" w:rsidRDefault="0028471F" w:rsidP="0028471F">
      <w:pPr>
        <w:widowControl w:val="0"/>
        <w:rPr>
          <w:b/>
        </w:rPr>
      </w:pPr>
      <w:r w:rsidRPr="00FE4342">
        <w:rPr>
          <w:b/>
        </w:rPr>
        <w:t>Цель №4 Обеспечение результативности обновления инфраструктуры ОУ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5580"/>
        <w:gridCol w:w="6298"/>
      </w:tblGrid>
      <w:tr w:rsidR="0028471F" w:rsidRPr="0028471F" w:rsidTr="00417F74">
        <w:trPr>
          <w:trHeight w:val="3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1F" w:rsidRPr="00734623" w:rsidRDefault="0028471F" w:rsidP="00417F74">
            <w:pPr>
              <w:widowControl w:val="0"/>
              <w:jc w:val="center"/>
              <w:rPr>
                <w:b/>
              </w:rPr>
            </w:pPr>
            <w:r w:rsidRPr="00734623">
              <w:rPr>
                <w:b/>
              </w:rPr>
              <w:t>Задачи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Pr="00734623" w:rsidRDefault="0028471F" w:rsidP="00417F74">
            <w:pPr>
              <w:widowControl w:val="0"/>
              <w:tabs>
                <w:tab w:val="left" w:pos="207"/>
              </w:tabs>
              <w:jc w:val="center"/>
              <w:rPr>
                <w:b/>
              </w:rPr>
            </w:pPr>
            <w:r w:rsidRPr="00734623">
              <w:rPr>
                <w:b/>
              </w:rPr>
              <w:t>Ожидаемые результаты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Pr="00734623" w:rsidRDefault="0028471F" w:rsidP="00417F74">
            <w:pPr>
              <w:jc w:val="center"/>
              <w:rPr>
                <w:b/>
              </w:rPr>
            </w:pPr>
            <w:r w:rsidRPr="00734623">
              <w:rPr>
                <w:b/>
              </w:rPr>
              <w:t>Полученные результаты</w:t>
            </w:r>
          </w:p>
        </w:tc>
      </w:tr>
      <w:tr w:rsidR="0028471F" w:rsidRPr="006146C9" w:rsidTr="00417F74">
        <w:trPr>
          <w:trHeight w:val="10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1F" w:rsidRDefault="00734623" w:rsidP="00734623">
            <w:pPr>
              <w:jc w:val="both"/>
            </w:pPr>
            <w:r>
              <w:t>1.</w:t>
            </w:r>
            <w:r w:rsidRPr="00734623">
              <w:t xml:space="preserve">Установить </w:t>
            </w:r>
            <w:r w:rsidR="0028471F" w:rsidRPr="00734623">
              <w:t>стеклопакет</w:t>
            </w:r>
            <w:r>
              <w:t>ы</w:t>
            </w:r>
          </w:p>
          <w:p w:rsidR="00734623" w:rsidRDefault="00734623" w:rsidP="00734623">
            <w:pPr>
              <w:jc w:val="both"/>
            </w:pPr>
            <w:r>
              <w:t>в готовочном цехе столовой.</w:t>
            </w:r>
          </w:p>
          <w:p w:rsidR="00734623" w:rsidRDefault="0016202A" w:rsidP="0016202A">
            <w:pPr>
              <w:jc w:val="both"/>
            </w:pPr>
            <w:r>
              <w:t>2.</w:t>
            </w:r>
            <w:r w:rsidR="00734623">
              <w:t>Заменить персональные компьютеры в 4 кабинетах школы.</w:t>
            </w:r>
          </w:p>
          <w:p w:rsidR="0016202A" w:rsidRDefault="0016202A" w:rsidP="0016202A">
            <w:pPr>
              <w:jc w:val="both"/>
            </w:pPr>
            <w:r>
              <w:t>3.Установка новой электроплиты в столовой.</w:t>
            </w:r>
          </w:p>
          <w:p w:rsidR="0016202A" w:rsidRPr="0016202A" w:rsidRDefault="0016202A" w:rsidP="0016202A">
            <w:pPr>
              <w:jc w:val="both"/>
              <w:rPr>
                <w:highlight w:val="yellow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Default="00734623" w:rsidP="00417F74">
            <w:pPr>
              <w:jc w:val="both"/>
              <w:rPr>
                <w:szCs w:val="24"/>
              </w:rPr>
            </w:pPr>
            <w:r w:rsidRPr="00734623">
              <w:rPr>
                <w:szCs w:val="24"/>
              </w:rPr>
              <w:t>1.</w:t>
            </w:r>
            <w:r>
              <w:rPr>
                <w:szCs w:val="24"/>
              </w:rPr>
              <w:t>Установка стеклопакетов в готовочном зале столовой.</w:t>
            </w:r>
          </w:p>
          <w:p w:rsidR="00734623" w:rsidRDefault="00734623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Замена персональных компьютеров в 4 кабинетах школы.</w:t>
            </w:r>
          </w:p>
          <w:p w:rsidR="0016202A" w:rsidRDefault="0016202A" w:rsidP="00417F74">
            <w:pPr>
              <w:jc w:val="both"/>
              <w:rPr>
                <w:szCs w:val="24"/>
              </w:rPr>
            </w:pPr>
          </w:p>
          <w:p w:rsidR="0016202A" w:rsidRPr="00734623" w:rsidRDefault="0016202A" w:rsidP="00417F74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3.Установить новую электроплиту в столовой.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Default="00734623" w:rsidP="00734623">
            <w:pPr>
              <w:jc w:val="both"/>
              <w:rPr>
                <w:szCs w:val="24"/>
              </w:rPr>
            </w:pPr>
            <w:r w:rsidRPr="00734623">
              <w:rPr>
                <w:szCs w:val="24"/>
              </w:rPr>
              <w:t>1.</w:t>
            </w:r>
            <w:r>
              <w:rPr>
                <w:szCs w:val="24"/>
              </w:rPr>
              <w:t>Установлены стеклопакеты в готовочном зале столовой.</w:t>
            </w:r>
          </w:p>
          <w:p w:rsidR="00734623" w:rsidRDefault="00734623" w:rsidP="007346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Заменены персональные компьютеры в 4 кабинетах школы.</w:t>
            </w:r>
          </w:p>
          <w:p w:rsidR="0016202A" w:rsidRDefault="0016202A" w:rsidP="00734623">
            <w:pPr>
              <w:jc w:val="both"/>
              <w:rPr>
                <w:szCs w:val="24"/>
              </w:rPr>
            </w:pPr>
          </w:p>
          <w:p w:rsidR="0016202A" w:rsidRDefault="0016202A" w:rsidP="00734623">
            <w:pPr>
              <w:jc w:val="both"/>
              <w:rPr>
                <w:szCs w:val="24"/>
              </w:rPr>
            </w:pPr>
          </w:p>
          <w:p w:rsidR="0016202A" w:rsidRPr="0016202A" w:rsidRDefault="0016202A" w:rsidP="001620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16202A">
              <w:rPr>
                <w:szCs w:val="24"/>
              </w:rPr>
              <w:t>Установлена новая электроплита в столовой.</w:t>
            </w:r>
          </w:p>
        </w:tc>
      </w:tr>
    </w:tbl>
    <w:p w:rsidR="000F5F14" w:rsidRDefault="000F5F14" w:rsidP="0028471F">
      <w:pPr>
        <w:ind w:firstLine="540"/>
        <w:jc w:val="both"/>
        <w:rPr>
          <w:b/>
        </w:rPr>
      </w:pPr>
    </w:p>
    <w:p w:rsidR="0028471F" w:rsidRDefault="0028471F" w:rsidP="0028471F">
      <w:pPr>
        <w:ind w:firstLine="540"/>
        <w:jc w:val="both"/>
        <w:rPr>
          <w:b/>
        </w:rPr>
      </w:pPr>
      <w:r w:rsidRPr="00DF179B">
        <w:rPr>
          <w:b/>
        </w:rPr>
        <w:t>Анализ эффективности запланированных для достижения результатов действий</w:t>
      </w:r>
    </w:p>
    <w:p w:rsidR="0028471F" w:rsidRDefault="0028471F" w:rsidP="0028471F">
      <w:pPr>
        <w:ind w:firstLine="540"/>
        <w:jc w:val="both"/>
        <w:rPr>
          <w:szCs w:val="24"/>
        </w:rPr>
      </w:pPr>
      <w:r>
        <w:rPr>
          <w:szCs w:val="24"/>
        </w:rPr>
        <w:t>Считаем эффективными следующие механизмы школы, способствующие модернизации МТБ:</w:t>
      </w:r>
    </w:p>
    <w:p w:rsidR="0028471F" w:rsidRDefault="0028471F" w:rsidP="0028471F">
      <w:pPr>
        <w:ind w:firstLine="540"/>
        <w:jc w:val="both"/>
        <w:rPr>
          <w:szCs w:val="24"/>
        </w:rPr>
      </w:pPr>
      <w:r w:rsidRPr="00F9745E">
        <w:rPr>
          <w:szCs w:val="24"/>
        </w:rPr>
        <w:t xml:space="preserve">- </w:t>
      </w:r>
      <w:r>
        <w:rPr>
          <w:szCs w:val="24"/>
        </w:rPr>
        <w:t>пройден</w:t>
      </w:r>
      <w:r w:rsidR="0016202A">
        <w:rPr>
          <w:szCs w:val="24"/>
        </w:rPr>
        <w:t>а аттестация рабочих мест (на 100</w:t>
      </w:r>
      <w:r>
        <w:rPr>
          <w:szCs w:val="24"/>
        </w:rPr>
        <w:t>%)</w:t>
      </w:r>
    </w:p>
    <w:p w:rsidR="0028471F" w:rsidRDefault="0028471F" w:rsidP="0028471F">
      <w:pPr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Pr="00F9745E">
        <w:rPr>
          <w:szCs w:val="24"/>
        </w:rPr>
        <w:t xml:space="preserve">без нарушений </w:t>
      </w:r>
      <w:r>
        <w:rPr>
          <w:szCs w:val="24"/>
        </w:rPr>
        <w:t>составлена проектно-сметная документация, без срывов сроков произведены поставки оборудования;</w:t>
      </w:r>
    </w:p>
    <w:p w:rsidR="0028471F" w:rsidRDefault="0028471F" w:rsidP="0028471F">
      <w:pPr>
        <w:ind w:firstLine="540"/>
        <w:jc w:val="both"/>
        <w:rPr>
          <w:szCs w:val="24"/>
        </w:rPr>
      </w:pPr>
      <w:r>
        <w:rPr>
          <w:szCs w:val="24"/>
        </w:rPr>
        <w:t>- приемка школы осуществлена в срок без замечаний и предписаний контролирующих органов;</w:t>
      </w:r>
    </w:p>
    <w:p w:rsidR="0028471F" w:rsidRDefault="0028471F" w:rsidP="0028471F">
      <w:pPr>
        <w:ind w:firstLine="708"/>
        <w:jc w:val="both"/>
        <w:rPr>
          <w:b/>
          <w:szCs w:val="24"/>
        </w:rPr>
      </w:pPr>
      <w:r w:rsidRPr="00B755E5">
        <w:rPr>
          <w:b/>
          <w:szCs w:val="24"/>
        </w:rPr>
        <w:t>Анализ эффективности использования ресурсов для достижения запланиро</w:t>
      </w:r>
      <w:r>
        <w:rPr>
          <w:b/>
          <w:szCs w:val="24"/>
        </w:rPr>
        <w:t>ванных результатов</w:t>
      </w:r>
    </w:p>
    <w:p w:rsidR="0028471F" w:rsidRDefault="0028471F" w:rsidP="0028471F">
      <w:pPr>
        <w:ind w:firstLine="540"/>
        <w:jc w:val="both"/>
        <w:rPr>
          <w:szCs w:val="24"/>
        </w:rPr>
      </w:pPr>
      <w:r w:rsidRPr="0016202A">
        <w:rPr>
          <w:szCs w:val="24"/>
        </w:rPr>
        <w:t xml:space="preserve">- наличие средств на развитие МТБ </w:t>
      </w:r>
      <w:r w:rsidR="0016202A">
        <w:rPr>
          <w:szCs w:val="24"/>
        </w:rPr>
        <w:t>.</w:t>
      </w:r>
    </w:p>
    <w:p w:rsidR="006A5B28" w:rsidRDefault="006A5B28" w:rsidP="006A5B28">
      <w:pPr>
        <w:rPr>
          <w:b/>
          <w:bCs/>
          <w:i/>
          <w:iCs/>
        </w:rPr>
      </w:pPr>
    </w:p>
    <w:p w:rsidR="0028471F" w:rsidRPr="00252095" w:rsidRDefault="0028471F" w:rsidP="0028471F">
      <w:pPr>
        <w:ind w:firstLine="540"/>
        <w:jc w:val="both"/>
        <w:rPr>
          <w:b/>
          <w:szCs w:val="24"/>
        </w:rPr>
      </w:pPr>
      <w:r w:rsidRPr="00252095">
        <w:rPr>
          <w:b/>
        </w:rPr>
        <w:t>Цель №5. Обеспечение результативности взаимодействия с социальными партнерами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5580"/>
        <w:gridCol w:w="6298"/>
      </w:tblGrid>
      <w:tr w:rsidR="0028471F" w:rsidRPr="00252095" w:rsidTr="00417F74">
        <w:trPr>
          <w:trHeight w:val="2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1F" w:rsidRPr="00252095" w:rsidRDefault="0028471F" w:rsidP="00417F74">
            <w:pPr>
              <w:jc w:val="center"/>
              <w:rPr>
                <w:b/>
                <w:color w:val="000000"/>
                <w:szCs w:val="24"/>
              </w:rPr>
            </w:pPr>
            <w:r w:rsidRPr="00252095">
              <w:rPr>
                <w:b/>
                <w:color w:val="000000"/>
                <w:szCs w:val="24"/>
              </w:rPr>
              <w:t>Задачи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Pr="00252095" w:rsidRDefault="0028471F" w:rsidP="00417F74">
            <w:pPr>
              <w:widowControl w:val="0"/>
              <w:tabs>
                <w:tab w:val="left" w:pos="207"/>
              </w:tabs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Pr="00252095" w:rsidRDefault="0028471F" w:rsidP="00417F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Полученные результаты</w:t>
            </w:r>
          </w:p>
        </w:tc>
      </w:tr>
      <w:tr w:rsidR="0028471F" w:rsidRPr="006146C9" w:rsidTr="00417F74">
        <w:trPr>
          <w:trHeight w:val="24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1F" w:rsidRDefault="0028471F" w:rsidP="00417F74">
            <w:pPr>
              <w:widowControl w:val="0"/>
              <w:tabs>
                <w:tab w:val="left" w:pos="207"/>
              </w:tabs>
              <w:jc w:val="both"/>
            </w:pPr>
            <w:r>
              <w:t>1.Обеспечение участие социального партнера школы в разработке и реализации детско-взрослого проекта школы</w:t>
            </w:r>
            <w:r w:rsidR="0016202A">
              <w:t xml:space="preserve"> «Территория сотрудничества»</w:t>
            </w:r>
          </w:p>
          <w:p w:rsidR="0028471F" w:rsidRDefault="0028471F" w:rsidP="0028471F">
            <w:pPr>
              <w:widowControl w:val="0"/>
              <w:tabs>
                <w:tab w:val="left" w:pos="207"/>
              </w:tabs>
              <w:jc w:val="both"/>
            </w:pPr>
            <w:r>
              <w:t>2.Привлечение социальных партнеров для реализации  Программы подготовки юбилея школы</w:t>
            </w:r>
            <w:r w:rsidR="00CB1368">
              <w:t>.</w:t>
            </w:r>
          </w:p>
          <w:p w:rsidR="00CB1368" w:rsidRDefault="00CB1368" w:rsidP="0028471F">
            <w:pPr>
              <w:widowControl w:val="0"/>
              <w:tabs>
                <w:tab w:val="left" w:pos="207"/>
              </w:tabs>
              <w:jc w:val="both"/>
            </w:pPr>
            <w:r>
              <w:t xml:space="preserve">3.Создать условия для самосовершенствования и </w:t>
            </w:r>
            <w:r>
              <w:lastRenderedPageBreak/>
              <w:t>саморазвития личности.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Default="0028471F" w:rsidP="00417F74">
            <w:pPr>
              <w:jc w:val="both"/>
              <w:rPr>
                <w:szCs w:val="24"/>
              </w:rPr>
            </w:pPr>
            <w:r w:rsidRPr="0016202A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 xml:space="preserve"> Разработан и апробирован детско-взрослый проект школы</w:t>
            </w:r>
            <w:r w:rsidR="0016202A">
              <w:rPr>
                <w:szCs w:val="24"/>
              </w:rPr>
              <w:t xml:space="preserve"> «Территория сотрудничества».</w:t>
            </w:r>
          </w:p>
          <w:p w:rsidR="0028471F" w:rsidRDefault="0028471F" w:rsidP="007B3224">
            <w:pPr>
              <w:jc w:val="both"/>
              <w:rPr>
                <w:szCs w:val="24"/>
              </w:rPr>
            </w:pPr>
            <w:r w:rsidRPr="0016202A">
              <w:rPr>
                <w:szCs w:val="24"/>
              </w:rPr>
              <w:t>2.</w:t>
            </w:r>
            <w:r w:rsidR="007B3224">
              <w:rPr>
                <w:szCs w:val="24"/>
              </w:rPr>
              <w:t xml:space="preserve"> Подготовлена Программа</w:t>
            </w:r>
            <w:r>
              <w:rPr>
                <w:szCs w:val="24"/>
              </w:rPr>
              <w:t xml:space="preserve"> подготовки к юбилею школы</w:t>
            </w:r>
            <w:r w:rsidR="007B3224">
              <w:rPr>
                <w:szCs w:val="24"/>
              </w:rPr>
              <w:t>.</w:t>
            </w:r>
          </w:p>
          <w:p w:rsidR="0016202A" w:rsidRPr="00C14DB7" w:rsidRDefault="0016202A" w:rsidP="007B3224">
            <w:pPr>
              <w:jc w:val="both"/>
              <w:rPr>
                <w:szCs w:val="24"/>
              </w:rPr>
            </w:pPr>
            <w:r w:rsidRPr="00C14DB7">
              <w:rPr>
                <w:szCs w:val="24"/>
              </w:rPr>
              <w:t>3.</w:t>
            </w:r>
            <w:r w:rsidR="00C14DB7" w:rsidRPr="00C14DB7">
              <w:rPr>
                <w:szCs w:val="24"/>
              </w:rPr>
              <w:t>Увеличение доли родителей с 17% до 3</w:t>
            </w:r>
            <w:r w:rsidRPr="00C14DB7">
              <w:rPr>
                <w:szCs w:val="24"/>
              </w:rPr>
              <w:t>5% участвующих в семейных конкурсах и школьных мероприятиях.</w:t>
            </w:r>
          </w:p>
          <w:p w:rsidR="0016202A" w:rsidRDefault="0016202A" w:rsidP="007B3224">
            <w:pPr>
              <w:jc w:val="both"/>
              <w:rPr>
                <w:szCs w:val="24"/>
              </w:rPr>
            </w:pPr>
            <w:r w:rsidRPr="00C14DB7">
              <w:rPr>
                <w:szCs w:val="24"/>
              </w:rPr>
              <w:t>4. Увеличение доли родителей с 15% до 30% участвующих в сдаче норм ГТО.</w:t>
            </w:r>
          </w:p>
          <w:p w:rsidR="0016202A" w:rsidRDefault="00CB1368" w:rsidP="007B322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Выпуск ЭОР – технологические карты уроков по предмету ОРКСЭ по теме «Храмы ТМР» в рамках муниципального проекта «Растим патриотов».</w:t>
            </w:r>
          </w:p>
          <w:p w:rsidR="00CB1368" w:rsidRDefault="00CB1368" w:rsidP="007B322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6. Участие в муниципальной стендовой </w:t>
            </w:r>
            <w:r>
              <w:rPr>
                <w:szCs w:val="24"/>
              </w:rPr>
              <w:lastRenderedPageBreak/>
              <w:t>конференции (представление 3 исследовательских работ по теме «Храмы России).</w:t>
            </w:r>
          </w:p>
          <w:p w:rsidR="00CB1368" w:rsidRDefault="00CB1368" w:rsidP="007B322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Проведение мастер классов «Изготовление храмов в технике модульного оригами.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F" w:rsidRDefault="0028471F" w:rsidP="00417F74">
            <w:pPr>
              <w:tabs>
                <w:tab w:val="num" w:pos="720"/>
              </w:tabs>
              <w:jc w:val="both"/>
              <w:rPr>
                <w:szCs w:val="24"/>
              </w:rPr>
            </w:pPr>
            <w:r w:rsidRPr="0016202A">
              <w:rPr>
                <w:szCs w:val="24"/>
              </w:rPr>
              <w:lastRenderedPageBreak/>
              <w:t>1.</w:t>
            </w:r>
            <w:r w:rsidRPr="007301BD">
              <w:rPr>
                <w:szCs w:val="24"/>
              </w:rPr>
              <w:t>Вып</w:t>
            </w:r>
            <w:r>
              <w:rPr>
                <w:szCs w:val="24"/>
              </w:rPr>
              <w:t>олнен частично. Проект разработан, но реализован на 30%.</w:t>
            </w:r>
            <w:r w:rsidRPr="007301BD">
              <w:rPr>
                <w:szCs w:val="24"/>
              </w:rPr>
              <w:t xml:space="preserve"> Разработан проект «</w:t>
            </w:r>
            <w:r>
              <w:rPr>
                <w:szCs w:val="24"/>
              </w:rPr>
              <w:t>Территория содружества</w:t>
            </w:r>
            <w:r w:rsidRPr="007301BD">
              <w:rPr>
                <w:szCs w:val="24"/>
              </w:rPr>
              <w:t xml:space="preserve">». Замысел проекта представлен на </w:t>
            </w:r>
            <w:r>
              <w:rPr>
                <w:szCs w:val="24"/>
              </w:rPr>
              <w:t xml:space="preserve">муниципальном фестивале детско-взрослых социально-значимых проектов. </w:t>
            </w:r>
          </w:p>
          <w:p w:rsidR="0028471F" w:rsidRDefault="0028471F" w:rsidP="0016202A">
            <w:pPr>
              <w:tabs>
                <w:tab w:val="num" w:pos="720"/>
              </w:tabs>
              <w:jc w:val="both"/>
              <w:rPr>
                <w:szCs w:val="24"/>
              </w:rPr>
            </w:pPr>
            <w:r w:rsidRPr="0016202A">
              <w:rPr>
                <w:szCs w:val="24"/>
              </w:rPr>
              <w:t>2.</w:t>
            </w:r>
            <w:r>
              <w:rPr>
                <w:szCs w:val="24"/>
              </w:rPr>
              <w:t xml:space="preserve">Школа готова к празднованию юбилея школы </w:t>
            </w:r>
            <w:r w:rsidR="007B3224">
              <w:rPr>
                <w:szCs w:val="24"/>
              </w:rPr>
              <w:t xml:space="preserve"> 29 октября 2016г. </w:t>
            </w:r>
          </w:p>
          <w:p w:rsidR="0016202A" w:rsidRPr="00C14DB7" w:rsidRDefault="0016202A" w:rsidP="0016202A">
            <w:pPr>
              <w:jc w:val="both"/>
              <w:rPr>
                <w:szCs w:val="24"/>
              </w:rPr>
            </w:pPr>
            <w:r w:rsidRPr="00C14DB7">
              <w:rPr>
                <w:szCs w:val="24"/>
              </w:rPr>
              <w:t>3.</w:t>
            </w:r>
            <w:r w:rsidR="00C14DB7" w:rsidRPr="00C14DB7">
              <w:rPr>
                <w:szCs w:val="24"/>
              </w:rPr>
              <w:t>Увеличение доли родителей с 17% до 3</w:t>
            </w:r>
            <w:r w:rsidRPr="00C14DB7">
              <w:rPr>
                <w:szCs w:val="24"/>
              </w:rPr>
              <w:t>5% участвующих в семейных конкурсах и школьных мероприятиях.</w:t>
            </w:r>
          </w:p>
          <w:p w:rsidR="0016202A" w:rsidRDefault="0016202A" w:rsidP="0016202A">
            <w:pPr>
              <w:jc w:val="both"/>
              <w:rPr>
                <w:szCs w:val="24"/>
              </w:rPr>
            </w:pPr>
            <w:r w:rsidRPr="00C14DB7">
              <w:rPr>
                <w:szCs w:val="24"/>
              </w:rPr>
              <w:t>4. Увеличение доли родителей с 15% до 30% участвующих в сдаче норм ГТО.</w:t>
            </w:r>
          </w:p>
          <w:p w:rsidR="00747C2A" w:rsidRDefault="00747C2A" w:rsidP="00747C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Выпуск ЭОР – технологические карты уроков по предмету ОРКСЭ по теме «Храмы ТМР» в рамках </w:t>
            </w:r>
            <w:r>
              <w:rPr>
                <w:szCs w:val="24"/>
              </w:rPr>
              <w:lastRenderedPageBreak/>
              <w:t>муниципального проекта «Растим патриотов».</w:t>
            </w:r>
          </w:p>
          <w:p w:rsidR="00747C2A" w:rsidRDefault="00747C2A" w:rsidP="00747C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Участие в муниципальной стендовой конференции (представление 3 исследовательских работ по теме «Храмы России).</w:t>
            </w:r>
          </w:p>
          <w:p w:rsidR="00747C2A" w:rsidRPr="0016202A" w:rsidRDefault="00747C2A" w:rsidP="00747C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Проведение мастер классов «Изготовление храмов в технике модульного оригами.</w:t>
            </w:r>
          </w:p>
        </w:tc>
      </w:tr>
    </w:tbl>
    <w:p w:rsidR="007B3224" w:rsidRDefault="007B3224" w:rsidP="0028471F">
      <w:pPr>
        <w:ind w:firstLine="540"/>
        <w:jc w:val="both"/>
        <w:rPr>
          <w:b/>
          <w:highlight w:val="yellow"/>
        </w:rPr>
      </w:pPr>
    </w:p>
    <w:p w:rsidR="000F5F14" w:rsidRDefault="000F5F14" w:rsidP="0028471F">
      <w:pPr>
        <w:ind w:firstLine="540"/>
        <w:jc w:val="both"/>
        <w:rPr>
          <w:b/>
        </w:rPr>
      </w:pPr>
    </w:p>
    <w:p w:rsidR="0028471F" w:rsidRPr="0016202A" w:rsidRDefault="0028471F" w:rsidP="0028471F">
      <w:pPr>
        <w:ind w:firstLine="540"/>
        <w:jc w:val="both"/>
        <w:rPr>
          <w:b/>
        </w:rPr>
      </w:pPr>
      <w:r w:rsidRPr="0016202A">
        <w:rPr>
          <w:b/>
        </w:rPr>
        <w:t>Анализ эффективности запланированных для достижения результатов действий</w:t>
      </w:r>
    </w:p>
    <w:p w:rsidR="0028471F" w:rsidRPr="0016202A" w:rsidRDefault="0028471F" w:rsidP="0028471F">
      <w:pPr>
        <w:ind w:firstLine="540"/>
        <w:jc w:val="both"/>
        <w:rPr>
          <w:szCs w:val="24"/>
        </w:rPr>
      </w:pPr>
      <w:r w:rsidRPr="0016202A">
        <w:rPr>
          <w:szCs w:val="24"/>
        </w:rPr>
        <w:t xml:space="preserve">Эффективным является: своевременное согласование возможностей участия обучающихся в мероприятиях социальных партнеров, предоставление информационных стендов школы для агитационных и рекламных </w:t>
      </w:r>
      <w:r w:rsidR="0016202A" w:rsidRPr="0016202A">
        <w:rPr>
          <w:szCs w:val="24"/>
        </w:rPr>
        <w:t>материалов социальных партнеров.</w:t>
      </w:r>
      <w:r w:rsidR="00CB1368">
        <w:rPr>
          <w:szCs w:val="24"/>
        </w:rPr>
        <w:t xml:space="preserve"> Участие в конкурсе детско-взрослых социальных проектов.</w:t>
      </w:r>
      <w:r w:rsidR="00747C2A">
        <w:rPr>
          <w:szCs w:val="24"/>
        </w:rPr>
        <w:t xml:space="preserve"> Участие в муниципальном проекте «Растим патриотов» с привлечением родителей, Ченцевской библиотеки.</w:t>
      </w:r>
    </w:p>
    <w:p w:rsidR="0028471F" w:rsidRPr="0016202A" w:rsidRDefault="0028471F" w:rsidP="0028471F">
      <w:pPr>
        <w:ind w:firstLine="540"/>
        <w:jc w:val="both"/>
        <w:rPr>
          <w:b/>
          <w:szCs w:val="24"/>
        </w:rPr>
      </w:pPr>
      <w:r w:rsidRPr="0016202A">
        <w:rPr>
          <w:b/>
          <w:szCs w:val="24"/>
        </w:rPr>
        <w:t>Анализ эффективности использования ресурсов для достижения запланированных результатов</w:t>
      </w:r>
    </w:p>
    <w:p w:rsidR="0028471F" w:rsidRDefault="0028471F" w:rsidP="0028471F">
      <w:pPr>
        <w:ind w:firstLine="540"/>
        <w:jc w:val="both"/>
        <w:rPr>
          <w:szCs w:val="24"/>
        </w:rPr>
      </w:pPr>
      <w:r w:rsidRPr="0016202A">
        <w:rPr>
          <w:szCs w:val="24"/>
        </w:rPr>
        <w:t>Организация выставочных стендов школы и ярмарочных мест в ме</w:t>
      </w:r>
      <w:r w:rsidR="0016202A" w:rsidRPr="0016202A">
        <w:rPr>
          <w:szCs w:val="24"/>
        </w:rPr>
        <w:t>роприятиях социальных партнеров.</w:t>
      </w:r>
      <w:r w:rsidR="00CB1368">
        <w:rPr>
          <w:szCs w:val="24"/>
        </w:rPr>
        <w:t xml:space="preserve"> </w:t>
      </w:r>
      <w:r w:rsidR="00747C2A">
        <w:rPr>
          <w:szCs w:val="24"/>
        </w:rPr>
        <w:t>Наличие школьного лицензированн</w:t>
      </w:r>
      <w:r w:rsidR="00CB1368">
        <w:rPr>
          <w:szCs w:val="24"/>
        </w:rPr>
        <w:t>ого</w:t>
      </w:r>
      <w:r w:rsidR="00747C2A">
        <w:rPr>
          <w:szCs w:val="24"/>
        </w:rPr>
        <w:t xml:space="preserve"> </w:t>
      </w:r>
      <w:r w:rsidR="00CB1368">
        <w:rPr>
          <w:szCs w:val="24"/>
        </w:rPr>
        <w:t>музея.</w:t>
      </w:r>
      <w:r w:rsidR="00747C2A">
        <w:rPr>
          <w:szCs w:val="24"/>
        </w:rPr>
        <w:t xml:space="preserve"> </w:t>
      </w:r>
    </w:p>
    <w:p w:rsidR="00CB1368" w:rsidRDefault="00CB1368" w:rsidP="0028471F">
      <w:pPr>
        <w:jc w:val="both"/>
        <w:rPr>
          <w:b/>
          <w:szCs w:val="24"/>
        </w:rPr>
      </w:pPr>
    </w:p>
    <w:p w:rsidR="007B3224" w:rsidRPr="006146C9" w:rsidRDefault="007B3224" w:rsidP="007B3224">
      <w:pPr>
        <w:jc w:val="both"/>
        <w:rPr>
          <w:b/>
          <w:szCs w:val="24"/>
        </w:rPr>
      </w:pPr>
      <w:r w:rsidRPr="006146C9">
        <w:rPr>
          <w:b/>
          <w:szCs w:val="24"/>
        </w:rPr>
        <w:t>Нерешенные проблемы образовательного учреждения.</w:t>
      </w:r>
    </w:p>
    <w:p w:rsidR="007B3224" w:rsidRDefault="007B3224" w:rsidP="007B3224">
      <w:pPr>
        <w:numPr>
          <w:ilvl w:val="0"/>
          <w:numId w:val="7"/>
        </w:numPr>
        <w:ind w:left="0" w:firstLine="284"/>
        <w:jc w:val="both"/>
        <w:rPr>
          <w:color w:val="000000"/>
          <w:szCs w:val="24"/>
        </w:rPr>
      </w:pPr>
      <w:r w:rsidRPr="00E676A9">
        <w:rPr>
          <w:color w:val="000000"/>
          <w:szCs w:val="24"/>
        </w:rPr>
        <w:t xml:space="preserve">Низкий балл </w:t>
      </w:r>
      <w:r>
        <w:rPr>
          <w:color w:val="000000"/>
          <w:szCs w:val="24"/>
        </w:rPr>
        <w:t xml:space="preserve">итоговой аттестации обучающихся 11 классов (в сравнении с показателями регионального и муниципального уровней) по дисциплинам обществознание, математика на профильном уровне, </w:t>
      </w:r>
      <w:r w:rsidR="0070120B">
        <w:rPr>
          <w:color w:val="000000"/>
          <w:szCs w:val="24"/>
        </w:rPr>
        <w:t>биология.</w:t>
      </w:r>
      <w:r w:rsidR="00747C2A">
        <w:rPr>
          <w:color w:val="000000"/>
          <w:szCs w:val="24"/>
        </w:rPr>
        <w:t>)</w:t>
      </w:r>
    </w:p>
    <w:p w:rsidR="007B3224" w:rsidRPr="002A7A4F" w:rsidRDefault="007B3224" w:rsidP="007B3224">
      <w:pPr>
        <w:numPr>
          <w:ilvl w:val="0"/>
          <w:numId w:val="7"/>
        </w:numPr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Отсутствие опыта создания</w:t>
      </w:r>
      <w:r w:rsidR="005A1509">
        <w:rPr>
          <w:color w:val="000000"/>
          <w:szCs w:val="24"/>
        </w:rPr>
        <w:t xml:space="preserve"> электронного П</w:t>
      </w:r>
      <w:r w:rsidRPr="002A7A4F">
        <w:rPr>
          <w:color w:val="000000"/>
          <w:szCs w:val="24"/>
        </w:rPr>
        <w:t>ортфолио учителя</w:t>
      </w:r>
      <w:r>
        <w:rPr>
          <w:color w:val="000000"/>
          <w:szCs w:val="24"/>
        </w:rPr>
        <w:t>ми</w:t>
      </w:r>
      <w:r w:rsidRPr="002A7A4F">
        <w:rPr>
          <w:color w:val="000000"/>
          <w:szCs w:val="24"/>
        </w:rPr>
        <w:t xml:space="preserve"> в соответствии с новыми аттестационными требованиями.</w:t>
      </w:r>
    </w:p>
    <w:p w:rsidR="007B3224" w:rsidRPr="002A7A4F" w:rsidRDefault="007B3224" w:rsidP="007B3224">
      <w:pPr>
        <w:numPr>
          <w:ilvl w:val="0"/>
          <w:numId w:val="7"/>
        </w:numPr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Невладение рядом учителей, работающих в 5-8 классах, новыми формами к</w:t>
      </w:r>
      <w:r w:rsidRPr="002A7A4F">
        <w:rPr>
          <w:color w:val="000000"/>
          <w:szCs w:val="24"/>
        </w:rPr>
        <w:t>онтрол</w:t>
      </w:r>
      <w:r>
        <w:rPr>
          <w:color w:val="000000"/>
          <w:szCs w:val="24"/>
        </w:rPr>
        <w:t>я</w:t>
      </w:r>
      <w:r w:rsidRPr="002A7A4F">
        <w:rPr>
          <w:color w:val="000000"/>
          <w:szCs w:val="24"/>
        </w:rPr>
        <w:t xml:space="preserve"> достижения метапредметных результатов</w:t>
      </w:r>
      <w:r>
        <w:rPr>
          <w:color w:val="000000"/>
          <w:szCs w:val="24"/>
        </w:rPr>
        <w:t xml:space="preserve"> ФГОС</w:t>
      </w:r>
      <w:r w:rsidRPr="002A7A4F">
        <w:rPr>
          <w:color w:val="000000"/>
          <w:szCs w:val="24"/>
        </w:rPr>
        <w:t xml:space="preserve">, в том числе </w:t>
      </w:r>
      <w:r>
        <w:rPr>
          <w:color w:val="000000"/>
          <w:szCs w:val="24"/>
        </w:rPr>
        <w:t xml:space="preserve">проводимых </w:t>
      </w:r>
      <w:r w:rsidRPr="002A7A4F">
        <w:rPr>
          <w:color w:val="000000"/>
          <w:szCs w:val="24"/>
        </w:rPr>
        <w:t xml:space="preserve">на основании </w:t>
      </w:r>
      <w:r>
        <w:rPr>
          <w:color w:val="000000"/>
          <w:szCs w:val="24"/>
        </w:rPr>
        <w:t xml:space="preserve">диагностических и </w:t>
      </w:r>
      <w:r w:rsidRPr="002A7A4F">
        <w:rPr>
          <w:color w:val="000000"/>
          <w:szCs w:val="24"/>
        </w:rPr>
        <w:t>комплексных работ.</w:t>
      </w:r>
    </w:p>
    <w:p w:rsidR="007B3224" w:rsidRPr="002A7A4F" w:rsidRDefault="007B3224" w:rsidP="007B3224">
      <w:pPr>
        <w:numPr>
          <w:ilvl w:val="0"/>
          <w:numId w:val="7"/>
        </w:numPr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Низкая мотивация большинства обучающихся 5-7 классов</w:t>
      </w:r>
      <w:r w:rsidR="00747C2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к подготовке </w:t>
      </w:r>
      <w:r w:rsidRPr="002A7A4F">
        <w:rPr>
          <w:color w:val="000000"/>
          <w:szCs w:val="24"/>
        </w:rPr>
        <w:t>учебных проектов и исследований</w:t>
      </w:r>
      <w:r>
        <w:rPr>
          <w:color w:val="000000"/>
          <w:szCs w:val="24"/>
        </w:rPr>
        <w:t xml:space="preserve"> на школьную научно-практическую конференцию</w:t>
      </w:r>
      <w:r w:rsidRPr="002A7A4F">
        <w:rPr>
          <w:color w:val="000000"/>
          <w:szCs w:val="24"/>
        </w:rPr>
        <w:t>.</w:t>
      </w:r>
    </w:p>
    <w:p w:rsidR="007B3224" w:rsidRDefault="007B3224" w:rsidP="009F1780">
      <w:pPr>
        <w:numPr>
          <w:ilvl w:val="0"/>
          <w:numId w:val="7"/>
        </w:numPr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Отсутствие в системе воспитательной работе современных форм и способов организации профессиона</w:t>
      </w:r>
      <w:r w:rsidR="009F1780">
        <w:rPr>
          <w:color w:val="000000"/>
          <w:szCs w:val="24"/>
        </w:rPr>
        <w:t>льных проб обучающихся (в 5 – 9</w:t>
      </w:r>
      <w:r>
        <w:rPr>
          <w:color w:val="000000"/>
          <w:szCs w:val="24"/>
        </w:rPr>
        <w:t xml:space="preserve"> классах).</w:t>
      </w:r>
    </w:p>
    <w:p w:rsidR="000F5F14" w:rsidRPr="009F1780" w:rsidRDefault="000F5F14" w:rsidP="000F5F14">
      <w:pPr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6.Создание условий для внедрения ФГОС ОВЗ.</w:t>
      </w:r>
    </w:p>
    <w:p w:rsidR="006A5B28" w:rsidRPr="009F1780" w:rsidRDefault="000F5F14" w:rsidP="009F1780">
      <w:pPr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9F1780" w:rsidRPr="008301B1">
        <w:rPr>
          <w:color w:val="000000"/>
          <w:szCs w:val="24"/>
        </w:rPr>
        <w:t>.</w:t>
      </w:r>
      <w:r w:rsidR="009F1780" w:rsidRPr="008301B1">
        <w:t>Управляющий совет не является стратегическим органом управления, деятельность его носит формальный характер</w:t>
      </w:r>
    </w:p>
    <w:p w:rsidR="00D46EFC" w:rsidRDefault="00D46EFC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D46EFC" w:rsidRDefault="00D46EFC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417F74" w:rsidRDefault="00417F74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CE2F51" w:rsidRDefault="00CE2F51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CE2F51" w:rsidRDefault="00CE2F51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8301B1" w:rsidRDefault="008301B1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</w:p>
    <w:p w:rsidR="009F1780" w:rsidRPr="002C54F6" w:rsidRDefault="009F1780" w:rsidP="009F1780">
      <w:pPr>
        <w:tabs>
          <w:tab w:val="left" w:pos="360"/>
        </w:tabs>
        <w:spacing w:line="288" w:lineRule="auto"/>
        <w:jc w:val="both"/>
        <w:rPr>
          <w:b/>
          <w:szCs w:val="24"/>
        </w:rPr>
      </w:pPr>
      <w:r w:rsidRPr="002C54F6">
        <w:rPr>
          <w:b/>
          <w:szCs w:val="24"/>
        </w:rPr>
        <w:t>Проектная часть</w:t>
      </w:r>
    </w:p>
    <w:p w:rsidR="009F1780" w:rsidRDefault="009F1780" w:rsidP="009F1780">
      <w:pPr>
        <w:tabs>
          <w:tab w:val="left" w:pos="360"/>
        </w:tabs>
        <w:jc w:val="both"/>
        <w:rPr>
          <w:b/>
          <w:szCs w:val="24"/>
        </w:rPr>
      </w:pPr>
      <w:r>
        <w:rPr>
          <w:b/>
          <w:szCs w:val="24"/>
        </w:rPr>
        <w:t>2.1.</w:t>
      </w:r>
      <w:r w:rsidRPr="00AE1C90">
        <w:rPr>
          <w:b/>
          <w:szCs w:val="24"/>
        </w:rPr>
        <w:t>Цели, задачи</w:t>
      </w:r>
      <w:r>
        <w:rPr>
          <w:b/>
          <w:szCs w:val="24"/>
        </w:rPr>
        <w:t>, ожидаемые результаты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33"/>
        <w:gridCol w:w="5580"/>
        <w:gridCol w:w="5704"/>
      </w:tblGrid>
      <w:tr w:rsidR="009F1780" w:rsidRPr="000220EF" w:rsidTr="0041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0220EF" w:rsidRDefault="009F1780" w:rsidP="00417F74">
            <w:pPr>
              <w:jc w:val="center"/>
              <w:rPr>
                <w:b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0220EF" w:rsidRDefault="009F1780" w:rsidP="00417F74">
            <w:pPr>
              <w:jc w:val="center"/>
              <w:rPr>
                <w:b/>
                <w:szCs w:val="24"/>
              </w:rPr>
            </w:pPr>
            <w:r w:rsidRPr="000220EF">
              <w:rPr>
                <w:b/>
                <w:szCs w:val="24"/>
              </w:rPr>
              <w:t>Цели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0220EF" w:rsidRDefault="009F1780" w:rsidP="00417F74">
            <w:pPr>
              <w:jc w:val="center"/>
              <w:rPr>
                <w:b/>
                <w:szCs w:val="24"/>
              </w:rPr>
            </w:pPr>
            <w:r w:rsidRPr="000220EF">
              <w:rPr>
                <w:b/>
                <w:szCs w:val="24"/>
              </w:rPr>
              <w:t>Задачи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0220EF" w:rsidRDefault="009F1780" w:rsidP="00417F74">
            <w:pPr>
              <w:jc w:val="center"/>
              <w:rPr>
                <w:b/>
                <w:szCs w:val="24"/>
              </w:rPr>
            </w:pPr>
            <w:r w:rsidRPr="000220EF">
              <w:rPr>
                <w:b/>
                <w:szCs w:val="24"/>
              </w:rPr>
              <w:t>Ожидаемые результаты</w:t>
            </w:r>
          </w:p>
        </w:tc>
      </w:tr>
      <w:tr w:rsidR="009F1780" w:rsidRPr="006146C9" w:rsidTr="00417F7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6146C9" w:rsidRDefault="009F1780" w:rsidP="00417F74">
            <w:pPr>
              <w:jc w:val="both"/>
              <w:rPr>
                <w:szCs w:val="24"/>
              </w:rPr>
            </w:pPr>
            <w:r w:rsidRPr="006146C9">
              <w:rPr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DF179B" w:rsidRDefault="009F1780" w:rsidP="00417F74">
            <w:pPr>
              <w:widowControl w:val="0"/>
            </w:pPr>
            <w:r w:rsidRPr="00DF179B">
              <w:t>Обеспечение результативности образовательного процесса</w:t>
            </w:r>
          </w:p>
          <w:p w:rsidR="009F1780" w:rsidRPr="00DF179B" w:rsidRDefault="009F1780" w:rsidP="00417F74">
            <w:pPr>
              <w:widowControl w:val="0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55101B">
              <w:rPr>
                <w:szCs w:val="24"/>
              </w:rPr>
              <w:t xml:space="preserve">- </w:t>
            </w:r>
            <w:r w:rsidR="0055101B" w:rsidRPr="006C56D5">
              <w:t>Обеспечить результаты ЕГЭ и ОГЭ не ниже чем в среднем по ТМР</w:t>
            </w:r>
            <w:r w:rsidR="0055101B">
              <w:t>.</w:t>
            </w:r>
          </w:p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Достижение результатов итоговой аттестации обучающихся 9 классов не ниже районного и областного по обязательным предметам, предметам по выбору</w:t>
            </w:r>
            <w:r w:rsidR="0055101B">
              <w:rPr>
                <w:szCs w:val="24"/>
              </w:rPr>
              <w:t>.</w:t>
            </w:r>
          </w:p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Обеспечение контроля освоения мет</w:t>
            </w:r>
            <w:r w:rsidR="00EC409E">
              <w:rPr>
                <w:szCs w:val="24"/>
              </w:rPr>
              <w:t>апредметных результатов ФГОС в 1</w:t>
            </w:r>
            <w:r>
              <w:rPr>
                <w:szCs w:val="24"/>
              </w:rPr>
              <w:t>-8х классах</w:t>
            </w:r>
          </w:p>
          <w:p w:rsidR="009F1780" w:rsidRDefault="002657A8" w:rsidP="00417F74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  <w:r w:rsidR="009F1780">
              <w:rPr>
                <w:szCs w:val="24"/>
              </w:rPr>
              <w:t xml:space="preserve">Создание условий для сопровождения </w:t>
            </w:r>
            <w:r w:rsidR="009F1780">
              <w:rPr>
                <w:color w:val="000000"/>
                <w:szCs w:val="24"/>
              </w:rPr>
              <w:t>обучающихся 1-4 и 5-8 классов</w:t>
            </w:r>
            <w:r w:rsidR="00747C2A">
              <w:rPr>
                <w:color w:val="000000"/>
                <w:szCs w:val="24"/>
              </w:rPr>
              <w:t xml:space="preserve"> </w:t>
            </w:r>
            <w:r w:rsidR="009F1780">
              <w:rPr>
                <w:color w:val="000000"/>
                <w:szCs w:val="24"/>
              </w:rPr>
              <w:t xml:space="preserve">в подготовке </w:t>
            </w:r>
            <w:r w:rsidR="009F1780" w:rsidRPr="002A7A4F">
              <w:rPr>
                <w:color w:val="000000"/>
                <w:szCs w:val="24"/>
              </w:rPr>
              <w:t>учебных проектов и исследований</w:t>
            </w:r>
            <w:r w:rsidR="009F1780">
              <w:rPr>
                <w:color w:val="000000"/>
                <w:szCs w:val="24"/>
              </w:rPr>
              <w:t xml:space="preserve"> на школьную научно-практическую конференцию</w:t>
            </w:r>
            <w:r>
              <w:rPr>
                <w:color w:val="000000"/>
                <w:szCs w:val="24"/>
              </w:rPr>
              <w:t>.</w:t>
            </w:r>
          </w:p>
          <w:p w:rsidR="002657A8" w:rsidRDefault="002657A8" w:rsidP="00417F7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FA32DC">
              <w:rPr>
                <w:szCs w:val="24"/>
              </w:rPr>
              <w:t>Совершенствование системы профессиональной ориентации обучающихся с учетом реальных потребностей рынка труда</w:t>
            </w:r>
            <w:r>
              <w:rPr>
                <w:szCs w:val="24"/>
              </w:rPr>
              <w:t>.</w:t>
            </w:r>
          </w:p>
          <w:p w:rsidR="002657A8" w:rsidRPr="00747C2A" w:rsidRDefault="002657A8" w:rsidP="00417F7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3438D3">
              <w:t>Эффективное использование технологии разновозрастного обучения в малокомплектной школе</w:t>
            </w:r>
            <w:r>
              <w:t>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Результаты итоговой аттестации обучающихся 11 классов не ниже районного и областного по обязательным предметам</w:t>
            </w:r>
          </w:p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Результаты итоговой аттестации обучающихся 9 классов не ниже районного и областного по обязательным предметам, предметам по выбору</w:t>
            </w:r>
          </w:p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Не менее 85% обучающихся справляются с метапредметными результатами ФГОС в 5-8 классах</w:t>
            </w:r>
          </w:p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Каждый учитель, работающий в 1-4 и 5-8 классах, обеспечил сопровождение не менее 2 проектов (с выходом на школьную научно-практическую конференцию).</w:t>
            </w:r>
          </w:p>
          <w:p w:rsidR="00C14DB7" w:rsidRDefault="00C14DB7" w:rsidP="00417F74">
            <w:pPr>
              <w:jc w:val="both"/>
              <w:rPr>
                <w:szCs w:val="24"/>
              </w:rPr>
            </w:pPr>
          </w:p>
          <w:p w:rsidR="002657A8" w:rsidRDefault="002657A8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-увеличение доли обучающихся поступающих в учреждения педагогической направленности.</w:t>
            </w:r>
          </w:p>
          <w:p w:rsidR="00C14DB7" w:rsidRDefault="00C14DB7" w:rsidP="00417F74">
            <w:pPr>
              <w:jc w:val="both"/>
              <w:rPr>
                <w:szCs w:val="24"/>
              </w:rPr>
            </w:pPr>
          </w:p>
          <w:p w:rsidR="00CE2F51" w:rsidRDefault="00C14DB7" w:rsidP="00C14DB7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FA32DC">
              <w:rPr>
                <w:szCs w:val="24"/>
              </w:rPr>
              <w:t>величение д</w:t>
            </w:r>
            <w:r>
              <w:rPr>
                <w:szCs w:val="24"/>
              </w:rPr>
              <w:t>оли школьников</w:t>
            </w:r>
            <w:r w:rsidRPr="00FA32DC">
              <w:rPr>
                <w:szCs w:val="24"/>
              </w:rPr>
              <w:t>, зарегистрированных и обучающихся на электронн</w:t>
            </w:r>
            <w:r>
              <w:rPr>
                <w:szCs w:val="24"/>
              </w:rPr>
              <w:t>ом</w:t>
            </w:r>
            <w:r w:rsidRPr="00FA32DC">
              <w:rPr>
                <w:szCs w:val="24"/>
              </w:rPr>
              <w:t xml:space="preserve"> образовательном портале</w:t>
            </w:r>
            <w:r>
              <w:rPr>
                <w:szCs w:val="24"/>
              </w:rPr>
              <w:t xml:space="preserve"> </w:t>
            </w:r>
            <w:r w:rsidRPr="008301B1">
              <w:rPr>
                <w:szCs w:val="24"/>
              </w:rPr>
              <w:t xml:space="preserve">с </w:t>
            </w:r>
            <w:r w:rsidR="008301B1" w:rsidRPr="008301B1">
              <w:rPr>
                <w:szCs w:val="24"/>
              </w:rPr>
              <w:t>18</w:t>
            </w:r>
            <w:r w:rsidRPr="008301B1">
              <w:rPr>
                <w:szCs w:val="24"/>
              </w:rPr>
              <w:t xml:space="preserve"> %    до </w:t>
            </w:r>
            <w:r w:rsidR="008301B1" w:rsidRPr="008301B1">
              <w:rPr>
                <w:szCs w:val="24"/>
              </w:rPr>
              <w:t>36</w:t>
            </w:r>
            <w:r w:rsidRPr="008301B1">
              <w:rPr>
                <w:szCs w:val="24"/>
              </w:rPr>
              <w:t xml:space="preserve">  %.</w:t>
            </w:r>
          </w:p>
          <w:p w:rsidR="009F1780" w:rsidRPr="006146C9" w:rsidRDefault="00C14DB7" w:rsidP="00C14DB7">
            <w:pPr>
              <w:pStyle w:val="a9"/>
              <w:jc w:val="both"/>
              <w:rPr>
                <w:szCs w:val="24"/>
              </w:rPr>
            </w:pPr>
            <w:r w:rsidRPr="00C14DB7">
              <w:rPr>
                <w:szCs w:val="24"/>
                <w:highlight w:val="darkGray"/>
              </w:rPr>
              <w:t>-увеличение доли интегрированных уроков.</w:t>
            </w:r>
          </w:p>
        </w:tc>
      </w:tr>
      <w:tr w:rsidR="009F1780" w:rsidRPr="006146C9" w:rsidTr="0041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6146C9" w:rsidRDefault="009F1780" w:rsidP="00417F74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DF179B" w:rsidRDefault="009F1780" w:rsidP="00417F74">
            <w:pPr>
              <w:widowControl w:val="0"/>
            </w:pPr>
            <w:r w:rsidRPr="00DF179B"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  <w:p w:rsidR="009F1780" w:rsidRPr="00DF179B" w:rsidRDefault="009F1780" w:rsidP="00417F74">
            <w:pPr>
              <w:widowControl w:val="0"/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Разработка и реализация плана образовательных   мероприятий духовно-нравственного образования школьников (с учетом партнерства с  Троицкой</w:t>
            </w:r>
            <w:r w:rsidR="00B62532">
              <w:rPr>
                <w:szCs w:val="24"/>
              </w:rPr>
              <w:t xml:space="preserve"> </w:t>
            </w:r>
            <w:r>
              <w:rPr>
                <w:szCs w:val="24"/>
              </w:rPr>
              <w:t>церквью).</w:t>
            </w:r>
          </w:p>
          <w:p w:rsidR="007F179B" w:rsidRDefault="007F179B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-Создание спортивного клуба. </w:t>
            </w:r>
          </w:p>
          <w:p w:rsidR="009F1780" w:rsidRDefault="007F179B" w:rsidP="007F179B">
            <w:pPr>
              <w:jc w:val="both"/>
            </w:pPr>
            <w:r>
              <w:t>- Развитие  органов</w:t>
            </w:r>
            <w:r w:rsidRPr="00DF179B">
              <w:t xml:space="preserve"> детского самоуправления</w:t>
            </w:r>
            <w:r>
              <w:t>.</w:t>
            </w:r>
          </w:p>
          <w:p w:rsidR="00D649FA" w:rsidRDefault="00D649FA" w:rsidP="007F17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B01F4">
              <w:rPr>
                <w:szCs w:val="24"/>
              </w:rPr>
              <w:t>Создание условий получения качественного образования сельских школьников</w:t>
            </w:r>
            <w:r>
              <w:rPr>
                <w:szCs w:val="24"/>
              </w:rPr>
              <w:t>.</w:t>
            </w:r>
          </w:p>
          <w:p w:rsidR="009F1780" w:rsidRDefault="009F1780" w:rsidP="009F1780">
            <w:pPr>
              <w:jc w:val="both"/>
              <w:rPr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9F17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- 100% охвата обучающихся  мероприятий школы по  направлению духовно-нравственное воспитание</w:t>
            </w:r>
            <w:r w:rsidR="007F179B">
              <w:rPr>
                <w:szCs w:val="24"/>
              </w:rPr>
              <w:t>.</w:t>
            </w:r>
          </w:p>
          <w:p w:rsidR="007F179B" w:rsidRDefault="007F179B" w:rsidP="009F178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подготовлено не менее 2 исследовательских выступлений.</w:t>
            </w:r>
          </w:p>
          <w:p w:rsidR="007F179B" w:rsidRPr="00747C2A" w:rsidRDefault="007F179B" w:rsidP="007F17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составлен план работы спортивного клуба «</w:t>
            </w:r>
            <w:r w:rsidR="00D46EFC">
              <w:rPr>
                <w:szCs w:val="24"/>
              </w:rPr>
              <w:t>Дружина</w:t>
            </w:r>
            <w:r>
              <w:rPr>
                <w:szCs w:val="24"/>
              </w:rPr>
              <w:t>»</w:t>
            </w:r>
          </w:p>
          <w:p w:rsidR="007F179B" w:rsidRDefault="007F179B" w:rsidP="007F179B">
            <w:pPr>
              <w:jc w:val="both"/>
            </w:pPr>
            <w:r>
              <w:t>-курс внеурочной деятельности на базе школьного музея.</w:t>
            </w:r>
          </w:p>
          <w:p w:rsidR="007F179B" w:rsidRDefault="007F179B" w:rsidP="007F179B">
            <w:pPr>
              <w:jc w:val="both"/>
            </w:pPr>
            <w:r>
              <w:t>- проект «Наш любимый школьный двор».</w:t>
            </w:r>
          </w:p>
          <w:p w:rsidR="007F179B" w:rsidRDefault="007F179B" w:rsidP="007F179B">
            <w:pPr>
              <w:jc w:val="both"/>
            </w:pPr>
            <w:r>
              <w:t>- месячник Безопасности дорожного движения.</w:t>
            </w:r>
          </w:p>
          <w:p w:rsidR="007F179B" w:rsidRDefault="007F179B" w:rsidP="007F179B">
            <w:pPr>
              <w:jc w:val="both"/>
            </w:pPr>
            <w:r>
              <w:t>-</w:t>
            </w:r>
            <w:r w:rsidR="003B383E">
              <w:t>стендовая конференция (для школ района) «Святые люди Тутаевского края».</w:t>
            </w:r>
          </w:p>
          <w:p w:rsidR="00CE2F51" w:rsidRDefault="00CE2F51" w:rsidP="007F179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-увеличение доли родителей активно принимающих </w:t>
            </w:r>
            <w:r>
              <w:rPr>
                <w:szCs w:val="24"/>
              </w:rPr>
              <w:lastRenderedPageBreak/>
              <w:t>участие в конкурсах и проектах с 35% до 50%.</w:t>
            </w:r>
          </w:p>
          <w:p w:rsidR="00CE2F51" w:rsidRDefault="00CE2F51" w:rsidP="00CE2F51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-разработка программы «Техническое черчение»;</w:t>
            </w:r>
          </w:p>
          <w:p w:rsidR="00CE2F51" w:rsidRDefault="00CE2F51" w:rsidP="00CE2F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-увеличение доли обучающихся не испытывающих трудности при обучении в градостроительном техникуме.</w:t>
            </w:r>
          </w:p>
          <w:p w:rsidR="00CE2F51" w:rsidRPr="006146C9" w:rsidRDefault="00CE2F51" w:rsidP="00CE2F51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-100% педагогов владеют здоровьесберегающими технологиями;</w:t>
            </w:r>
          </w:p>
        </w:tc>
      </w:tr>
    </w:tbl>
    <w:p w:rsidR="009F1780" w:rsidRDefault="009F1780" w:rsidP="009F1780">
      <w:r>
        <w:lastRenderedPageBreak/>
        <w:br w:type="page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33"/>
        <w:gridCol w:w="5580"/>
        <w:gridCol w:w="5704"/>
      </w:tblGrid>
      <w:tr w:rsidR="009F1780" w:rsidRPr="006146C9" w:rsidTr="0041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6146C9" w:rsidRDefault="009F1780" w:rsidP="00417F7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DF179B" w:rsidRDefault="009F1780" w:rsidP="00417F74">
            <w:pPr>
              <w:widowControl w:val="0"/>
            </w:pPr>
            <w:r w:rsidRPr="00DF179B">
              <w:t>Обеспечение результативности кадровой политики ОУ</w:t>
            </w:r>
          </w:p>
          <w:p w:rsidR="009F1780" w:rsidRPr="00DF179B" w:rsidRDefault="009F1780" w:rsidP="00417F74">
            <w:pPr>
              <w:widowControl w:val="0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417F74">
            <w:pPr>
              <w:jc w:val="both"/>
            </w:pPr>
            <w:r>
              <w:rPr>
                <w:szCs w:val="24"/>
              </w:rPr>
              <w:t xml:space="preserve">- </w:t>
            </w:r>
            <w:r w:rsidR="003B383E">
              <w:t>Повышение проф. компетенции</w:t>
            </w:r>
            <w:r w:rsidR="003B383E" w:rsidRPr="00320439">
              <w:t xml:space="preserve"> педагогов в аналитической деятельности</w:t>
            </w:r>
            <w:r w:rsidR="003B383E">
              <w:t>.</w:t>
            </w:r>
          </w:p>
          <w:p w:rsidR="009F1780" w:rsidRDefault="009F1780" w:rsidP="00417F74">
            <w:pPr>
              <w:jc w:val="both"/>
            </w:pPr>
            <w:r>
              <w:t>- Разработка и использование персональных страниц сайта учителя для учебной деятельности</w:t>
            </w:r>
            <w:r w:rsidR="003B383E">
              <w:t>.</w:t>
            </w:r>
          </w:p>
          <w:p w:rsidR="003B383E" w:rsidRDefault="00D649FA" w:rsidP="00D649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</w:t>
            </w:r>
            <w:r w:rsidRPr="00F433A4">
              <w:rPr>
                <w:szCs w:val="24"/>
              </w:rPr>
              <w:t>недрение в ОУ</w:t>
            </w:r>
            <w:r>
              <w:rPr>
                <w:szCs w:val="24"/>
              </w:rPr>
              <w:t xml:space="preserve"> ФГОС ОВЗ.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3B383E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</w:t>
            </w:r>
            <w:r>
              <w:t xml:space="preserve"> Составлен </w:t>
            </w:r>
            <w:r>
              <w:rPr>
                <w:bCs/>
              </w:rPr>
              <w:t>перечень вопросов и таблиц для эффективной подготовки педагогов к педагогическим советам по итогам четвертей</w:t>
            </w:r>
          </w:p>
          <w:p w:rsidR="009F1780" w:rsidRDefault="00CE2F51" w:rsidP="00417F74">
            <w:pPr>
              <w:jc w:val="both"/>
              <w:rPr>
                <w:szCs w:val="24"/>
              </w:rPr>
            </w:pPr>
            <w:r w:rsidRPr="00CE2F51">
              <w:rPr>
                <w:szCs w:val="24"/>
              </w:rPr>
              <w:t>- Не менее 6</w:t>
            </w:r>
            <w:r w:rsidR="009F1780" w:rsidRPr="00CE2F51">
              <w:rPr>
                <w:szCs w:val="24"/>
              </w:rPr>
              <w:t>0% учителей имеют персональные страницы сайта школы и используют его в учебной деятельности</w:t>
            </w:r>
            <w:r w:rsidR="003B383E" w:rsidRPr="00CE2F51">
              <w:rPr>
                <w:szCs w:val="24"/>
              </w:rPr>
              <w:t>.</w:t>
            </w:r>
          </w:p>
          <w:p w:rsidR="003B383E" w:rsidRDefault="003B383E" w:rsidP="00417F74">
            <w:pPr>
              <w:jc w:val="both"/>
            </w:pPr>
            <w:r>
              <w:rPr>
                <w:szCs w:val="24"/>
              </w:rPr>
              <w:t>-</w:t>
            </w:r>
            <w:r>
              <w:t>П</w:t>
            </w:r>
            <w:r w:rsidRPr="00DF179B">
              <w:t>рограмм</w:t>
            </w:r>
            <w:r>
              <w:t>а «Методическое сопровождение педагогов  школы. Индивидуальный маршрут педагога».</w:t>
            </w:r>
          </w:p>
          <w:p w:rsidR="00D649FA" w:rsidRPr="006146C9" w:rsidRDefault="00D649FA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-педагоги, овладевшие новыми специальностями (педагог-психолог, логопед, дефектолог).</w:t>
            </w:r>
          </w:p>
        </w:tc>
      </w:tr>
      <w:tr w:rsidR="009F1780" w:rsidRPr="006146C9" w:rsidTr="00D649FA">
        <w:trPr>
          <w:trHeight w:val="1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6146C9" w:rsidRDefault="009F1780" w:rsidP="00417F74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D649FA" w:rsidRDefault="009F1780" w:rsidP="00417F74">
            <w:pPr>
              <w:widowControl w:val="0"/>
            </w:pPr>
            <w:r w:rsidRPr="00D649FA">
              <w:t>Обеспечение результативности обновления инфраструктуры ОУ</w:t>
            </w:r>
          </w:p>
          <w:p w:rsidR="009F1780" w:rsidRPr="007F179B" w:rsidRDefault="009F1780" w:rsidP="00417F74">
            <w:pPr>
              <w:widowControl w:val="0"/>
              <w:rPr>
                <w:highlight w:val="yellow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D649FA" w:rsidRDefault="00D649FA" w:rsidP="00417F74">
            <w:r w:rsidRPr="00D649FA">
              <w:t>- Модернизация кабинета</w:t>
            </w:r>
            <w:r w:rsidR="009F1780" w:rsidRPr="00D649FA">
              <w:t xml:space="preserve"> иностранного языка</w:t>
            </w:r>
          </w:p>
          <w:p w:rsidR="009F1780" w:rsidRPr="00D649FA" w:rsidRDefault="00D649FA" w:rsidP="00417F74">
            <w:pPr>
              <w:jc w:val="both"/>
            </w:pPr>
            <w:r w:rsidRPr="00D649FA">
              <w:t>-</w:t>
            </w:r>
            <w:r w:rsidRPr="00D649FA">
              <w:rPr>
                <w:szCs w:val="24"/>
              </w:rPr>
              <w:t>Создание условий для реализации ФГОС ОВЗ.</w:t>
            </w:r>
          </w:p>
          <w:p w:rsidR="009F1780" w:rsidRPr="00D649FA" w:rsidRDefault="009F1780" w:rsidP="00417F74">
            <w:pPr>
              <w:jc w:val="both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D649FA" w:rsidRDefault="009F1780" w:rsidP="00417F74">
            <w:pPr>
              <w:jc w:val="both"/>
              <w:rPr>
                <w:szCs w:val="24"/>
              </w:rPr>
            </w:pPr>
            <w:r w:rsidRPr="00D649FA">
              <w:rPr>
                <w:szCs w:val="24"/>
              </w:rPr>
              <w:t>- Закуплено и устано</w:t>
            </w:r>
            <w:r w:rsidR="00D649FA" w:rsidRPr="00D649FA">
              <w:rPr>
                <w:szCs w:val="24"/>
              </w:rPr>
              <w:t>влено оборудование для кабинета</w:t>
            </w:r>
            <w:r w:rsidRPr="00D649FA">
              <w:rPr>
                <w:szCs w:val="24"/>
              </w:rPr>
              <w:t xml:space="preserve"> иностранного языка</w:t>
            </w:r>
            <w:r w:rsidR="00D649FA">
              <w:rPr>
                <w:szCs w:val="24"/>
              </w:rPr>
              <w:t>.</w:t>
            </w:r>
            <w:r w:rsidRPr="00D649FA">
              <w:rPr>
                <w:szCs w:val="24"/>
              </w:rPr>
              <w:t xml:space="preserve"> </w:t>
            </w:r>
          </w:p>
          <w:p w:rsidR="00D649FA" w:rsidRPr="00D649FA" w:rsidRDefault="00D649FA" w:rsidP="00D649FA">
            <w:pPr>
              <w:pStyle w:val="a9"/>
              <w:jc w:val="both"/>
              <w:rPr>
                <w:szCs w:val="24"/>
              </w:rPr>
            </w:pPr>
            <w:r w:rsidRPr="00D649FA">
              <w:rPr>
                <w:szCs w:val="24"/>
              </w:rPr>
              <w:t>-оснащение кабинетов технологии;</w:t>
            </w:r>
          </w:p>
          <w:p w:rsidR="00D649FA" w:rsidRPr="00D649FA" w:rsidRDefault="00D649FA" w:rsidP="00D649FA">
            <w:pPr>
              <w:pStyle w:val="a9"/>
              <w:jc w:val="both"/>
              <w:rPr>
                <w:szCs w:val="24"/>
              </w:rPr>
            </w:pPr>
            <w:r w:rsidRPr="00D649FA">
              <w:rPr>
                <w:szCs w:val="24"/>
              </w:rPr>
              <w:t>-оснащение спортивной площадки;</w:t>
            </w:r>
          </w:p>
          <w:p w:rsidR="009F1780" w:rsidRPr="00D649FA" w:rsidRDefault="00D649FA" w:rsidP="00D649FA">
            <w:pPr>
              <w:jc w:val="both"/>
              <w:rPr>
                <w:szCs w:val="24"/>
              </w:rPr>
            </w:pPr>
            <w:r w:rsidRPr="00D649FA">
              <w:rPr>
                <w:szCs w:val="24"/>
              </w:rPr>
              <w:t>-разработаны рабочие программы по внеурочной деятельности (закуплено необходимое оборудование для их реализации).</w:t>
            </w:r>
          </w:p>
        </w:tc>
      </w:tr>
      <w:tr w:rsidR="009F1780" w:rsidTr="00417F74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Default="009F1780" w:rsidP="00417F74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80" w:rsidRPr="007F179B" w:rsidRDefault="009F1780" w:rsidP="00417F74">
            <w:pPr>
              <w:rPr>
                <w:color w:val="000000"/>
                <w:szCs w:val="24"/>
                <w:highlight w:val="yellow"/>
              </w:rPr>
            </w:pPr>
            <w:r w:rsidRPr="00D649FA">
              <w:t>Обеспечение результативности взаимодействия с социальными партнерами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A" w:rsidRDefault="00ED2FB4" w:rsidP="00417F74">
            <w:pPr>
              <w:widowControl w:val="0"/>
              <w:tabs>
                <w:tab w:val="left" w:pos="207"/>
              </w:tabs>
              <w:jc w:val="both"/>
              <w:rPr>
                <w:szCs w:val="24"/>
              </w:rPr>
            </w:pPr>
            <w:r>
              <w:t>-</w:t>
            </w:r>
            <w:r w:rsidR="00D649FA" w:rsidRPr="007861B5">
              <w:rPr>
                <w:szCs w:val="24"/>
              </w:rPr>
              <w:t>Развитие педагогического партнерства с родителями</w:t>
            </w:r>
            <w:r w:rsidR="00D649FA">
              <w:rPr>
                <w:szCs w:val="24"/>
              </w:rPr>
              <w:t>.</w:t>
            </w:r>
          </w:p>
          <w:p w:rsidR="00D649FA" w:rsidRPr="007F179B" w:rsidRDefault="00ED2FB4" w:rsidP="00417F74">
            <w:pPr>
              <w:widowControl w:val="0"/>
              <w:tabs>
                <w:tab w:val="left" w:pos="207"/>
              </w:tabs>
              <w:jc w:val="both"/>
              <w:rPr>
                <w:highlight w:val="yellow"/>
              </w:rPr>
            </w:pPr>
            <w:r>
              <w:rPr>
                <w:szCs w:val="24"/>
              </w:rPr>
              <w:t>-</w:t>
            </w:r>
            <w:r w:rsidRPr="007861B5">
              <w:t>Разви</w:t>
            </w:r>
            <w:r>
              <w:t>тие</w:t>
            </w:r>
            <w:r w:rsidRPr="007861B5">
              <w:t xml:space="preserve"> сетево</w:t>
            </w:r>
            <w:r>
              <w:t>го</w:t>
            </w:r>
            <w:r w:rsidRPr="007861B5">
              <w:t xml:space="preserve"> взаимодействие образовательных учреждений в различных направлениях деятельности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80" w:rsidRPr="00754932" w:rsidRDefault="009F1780" w:rsidP="00417F74">
            <w:pPr>
              <w:jc w:val="both"/>
              <w:rPr>
                <w:szCs w:val="24"/>
              </w:rPr>
            </w:pPr>
            <w:r w:rsidRPr="00754932">
              <w:rPr>
                <w:szCs w:val="24"/>
              </w:rPr>
              <w:t>- Реализован детско-взрослый проект школы</w:t>
            </w:r>
            <w:r w:rsidR="00ED2FB4" w:rsidRPr="00754932">
              <w:rPr>
                <w:szCs w:val="24"/>
              </w:rPr>
              <w:t xml:space="preserve"> «Краеведческий музей –</w:t>
            </w:r>
            <w:r w:rsidR="00754932">
              <w:rPr>
                <w:szCs w:val="24"/>
              </w:rPr>
              <w:t xml:space="preserve"> </w:t>
            </w:r>
            <w:r w:rsidR="00ED2FB4" w:rsidRPr="00754932">
              <w:rPr>
                <w:szCs w:val="24"/>
              </w:rPr>
              <w:t>учебно-воспитательный и исследовательский центр</w:t>
            </w:r>
            <w:r w:rsidR="00754932" w:rsidRPr="00754932">
              <w:rPr>
                <w:szCs w:val="24"/>
              </w:rPr>
              <w:t xml:space="preserve"> школы».</w:t>
            </w:r>
          </w:p>
          <w:p w:rsidR="00ED2FB4" w:rsidRDefault="00ED2FB4" w:rsidP="00ED2FB4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B41DB4">
              <w:rPr>
                <w:szCs w:val="24"/>
              </w:rPr>
              <w:t>величение доли родителей</w:t>
            </w:r>
            <w:r>
              <w:rPr>
                <w:szCs w:val="24"/>
              </w:rPr>
              <w:t xml:space="preserve"> активно принимающих участие в проведении и подготовке традиционных школьных мероприятий с 23% до 50%.</w:t>
            </w:r>
          </w:p>
          <w:p w:rsidR="00ED2FB4" w:rsidRDefault="00ED2FB4" w:rsidP="00ED2FB4">
            <w:pPr>
              <w:pStyle w:val="a9"/>
              <w:jc w:val="both"/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>у</w:t>
            </w:r>
            <w:r w:rsidRPr="00B41DB4">
              <w:rPr>
                <w:szCs w:val="24"/>
              </w:rPr>
              <w:t xml:space="preserve">довлетворенность родителей качеством </w:t>
            </w:r>
            <w:r w:rsidRPr="003574C6">
              <w:rPr>
                <w:szCs w:val="24"/>
              </w:rPr>
              <w:t>внеурочной</w:t>
            </w:r>
            <w:r>
              <w:rPr>
                <w:szCs w:val="24"/>
              </w:rPr>
              <w:t xml:space="preserve"> деятельности</w:t>
            </w:r>
            <w:r w:rsidRPr="003574C6">
              <w:rPr>
                <w:szCs w:val="24"/>
              </w:rPr>
              <w:t xml:space="preserve">  с 37 % до </w:t>
            </w:r>
            <w:r>
              <w:rPr>
                <w:szCs w:val="24"/>
              </w:rPr>
              <w:t>6</w:t>
            </w:r>
            <w:r w:rsidRPr="003574C6">
              <w:rPr>
                <w:szCs w:val="24"/>
              </w:rPr>
              <w:t>0%</w:t>
            </w:r>
            <w:r>
              <w:rPr>
                <w:szCs w:val="24"/>
              </w:rPr>
              <w:t>.</w:t>
            </w:r>
          </w:p>
          <w:p w:rsidR="00ED2FB4" w:rsidRDefault="00ED2FB4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B41DB4">
              <w:rPr>
                <w:szCs w:val="24"/>
              </w:rPr>
              <w:t>величение доли родителей, участвующих в родительских собраниях с 60 %  до 80%</w:t>
            </w:r>
            <w:r>
              <w:rPr>
                <w:szCs w:val="24"/>
              </w:rPr>
              <w:t>;</w:t>
            </w:r>
          </w:p>
          <w:p w:rsidR="00ED2FB4" w:rsidRDefault="00ED2FB4" w:rsidP="00ED2FB4">
            <w:pPr>
              <w:jc w:val="both"/>
            </w:pPr>
            <w:r>
              <w:t>-увеличение доли детей, охваченных программами профильных лагерей с 0% до 30%;</w:t>
            </w:r>
          </w:p>
          <w:p w:rsidR="00ED2FB4" w:rsidRDefault="00754932" w:rsidP="00ED2FB4">
            <w:pPr>
              <w:jc w:val="both"/>
            </w:pPr>
            <w:r>
              <w:t xml:space="preserve"> </w:t>
            </w:r>
            <w:r w:rsidR="00ED2FB4">
              <w:t>-увеличение доли</w:t>
            </w:r>
            <w:r w:rsidR="00ED2FB4" w:rsidRPr="003D1CA1">
              <w:t xml:space="preserve"> исследовательских работ, разработанных участниками исследовательской лабора</w:t>
            </w:r>
            <w:r w:rsidR="00ED2FB4">
              <w:t xml:space="preserve">тории на базе ЦДО </w:t>
            </w:r>
            <w:r w:rsidR="00ED2FB4" w:rsidRPr="003D1CA1">
              <w:t>«Созвездие»</w:t>
            </w:r>
            <w:r w:rsidR="00ED2FB4">
              <w:t>.</w:t>
            </w:r>
          </w:p>
          <w:p w:rsidR="00ED2FB4" w:rsidRPr="007F179B" w:rsidRDefault="00754932" w:rsidP="00ED2FB4">
            <w:pPr>
              <w:jc w:val="both"/>
              <w:rPr>
                <w:szCs w:val="24"/>
                <w:highlight w:val="yellow"/>
              </w:rPr>
            </w:pPr>
            <w:r w:rsidRPr="00754932">
              <w:rPr>
                <w:sz w:val="22"/>
                <w:szCs w:val="22"/>
              </w:rPr>
              <w:t>-</w:t>
            </w:r>
            <w:r w:rsidR="00ED2FB4" w:rsidRPr="00754932">
              <w:rPr>
                <w:sz w:val="22"/>
                <w:szCs w:val="22"/>
              </w:rPr>
              <w:t xml:space="preserve">организация  и проведение летнего похода совместно с ЦДО «Созвездие» по теме «Красная книга растений Ярославской области» с представлением опыта на муниципальной </w:t>
            </w:r>
            <w:r w:rsidR="00ED2FB4">
              <w:t>конференции.</w:t>
            </w:r>
          </w:p>
        </w:tc>
      </w:tr>
    </w:tbl>
    <w:p w:rsidR="009F1780" w:rsidRDefault="009F1780" w:rsidP="009F1780">
      <w:pPr>
        <w:rPr>
          <w:b/>
          <w:i/>
        </w:rPr>
      </w:pPr>
    </w:p>
    <w:p w:rsidR="009F1780" w:rsidRDefault="009F1780" w:rsidP="006A5B28">
      <w:pPr>
        <w:rPr>
          <w:b/>
          <w:bCs/>
          <w:i/>
          <w:iCs/>
        </w:rPr>
      </w:pPr>
      <w:r>
        <w:lastRenderedPageBreak/>
        <w:br w:type="page"/>
      </w:r>
    </w:p>
    <w:p w:rsidR="009F1780" w:rsidRDefault="009F1780" w:rsidP="006A5B28">
      <w:pPr>
        <w:rPr>
          <w:b/>
          <w:bCs/>
          <w:i/>
          <w:iCs/>
        </w:rPr>
      </w:pPr>
    </w:p>
    <w:p w:rsidR="006A5B28" w:rsidRPr="00DF179B" w:rsidRDefault="006A5B28" w:rsidP="006A5B28">
      <w:pPr>
        <w:rPr>
          <w:b/>
          <w:bCs/>
          <w:i/>
          <w:iCs/>
        </w:rPr>
      </w:pPr>
      <w:r w:rsidRPr="00DF179B">
        <w:rPr>
          <w:b/>
          <w:bCs/>
          <w:i/>
          <w:iCs/>
        </w:rPr>
        <w:t>2.2 Мероприятия (действия) по выполнению задач и достижению результатов</w:t>
      </w:r>
    </w:p>
    <w:p w:rsidR="006A5B28" w:rsidRPr="00DF179B" w:rsidRDefault="006A5B28" w:rsidP="006A5B28"/>
    <w:tbl>
      <w:tblPr>
        <w:tblW w:w="16126" w:type="dxa"/>
        <w:tblLayout w:type="fixed"/>
        <w:tblLook w:val="0000"/>
      </w:tblPr>
      <w:tblGrid>
        <w:gridCol w:w="2159"/>
        <w:gridCol w:w="479"/>
        <w:gridCol w:w="9"/>
        <w:gridCol w:w="13"/>
        <w:gridCol w:w="2019"/>
        <w:gridCol w:w="532"/>
        <w:gridCol w:w="28"/>
        <w:gridCol w:w="50"/>
        <w:gridCol w:w="1910"/>
        <w:gridCol w:w="988"/>
        <w:gridCol w:w="18"/>
        <w:gridCol w:w="1334"/>
        <w:gridCol w:w="634"/>
        <w:gridCol w:w="1526"/>
        <w:gridCol w:w="742"/>
        <w:gridCol w:w="86"/>
        <w:gridCol w:w="15"/>
        <w:gridCol w:w="1137"/>
        <w:gridCol w:w="888"/>
        <w:gridCol w:w="1559"/>
      </w:tblGrid>
      <w:tr w:rsidR="006A5B28" w:rsidRPr="006C56D5" w:rsidTr="00D46EFC">
        <w:trPr>
          <w:trHeight w:val="146"/>
        </w:trPr>
        <w:tc>
          <w:tcPr>
            <w:tcW w:w="1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28" w:rsidRPr="006C56D5" w:rsidRDefault="006A5B28" w:rsidP="00417F74">
            <w:pPr>
              <w:widowControl w:val="0"/>
              <w:jc w:val="both"/>
            </w:pPr>
            <w:r w:rsidRPr="006C56D5">
              <w:rPr>
                <w:b/>
                <w:bCs/>
              </w:rPr>
              <w:t xml:space="preserve">Цель. </w:t>
            </w:r>
            <w:r w:rsidRPr="006C56D5">
              <w:t>Обеспечение результативности образовательного процесса</w:t>
            </w:r>
          </w:p>
        </w:tc>
      </w:tr>
      <w:tr w:rsidR="006A5B28" w:rsidRPr="006C56D5" w:rsidTr="00D46EFC">
        <w:trPr>
          <w:trHeight w:val="146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Задачи</w:t>
            </w:r>
          </w:p>
        </w:tc>
        <w:tc>
          <w:tcPr>
            <w:tcW w:w="2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Конкретные действия, мероприятия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Планируемые результаты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Показатели достижения результатов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Документ, в котором зафиксированы результаты, показатели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B28" w:rsidRPr="006C56D5" w:rsidRDefault="006A5B28" w:rsidP="00417F74">
            <w:pPr>
              <w:jc w:val="center"/>
              <w:rPr>
                <w:b/>
                <w:bCs/>
              </w:rPr>
            </w:pPr>
            <w:r w:rsidRPr="006C56D5">
              <w:rPr>
                <w:b/>
                <w:bCs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B28" w:rsidRPr="006C56D5" w:rsidRDefault="006A5B28" w:rsidP="00417F74">
            <w:pPr>
              <w:jc w:val="center"/>
            </w:pPr>
            <w:r w:rsidRPr="006C56D5">
              <w:rPr>
                <w:b/>
                <w:bCs/>
              </w:rPr>
              <w:t>Срок</w:t>
            </w:r>
          </w:p>
        </w:tc>
      </w:tr>
      <w:tr w:rsidR="006A5B28" w:rsidRPr="006C56D5" w:rsidTr="00D46EFC">
        <w:trPr>
          <w:trHeight w:val="146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widowControl w:val="0"/>
              <w:tabs>
                <w:tab w:val="left" w:pos="207"/>
              </w:tabs>
            </w:pPr>
            <w:r w:rsidRPr="006C56D5">
              <w:t>1.Обеспечить результаты ЕГЭ и ОГЭ не ниже чем в среднем по ТМР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1.Реализация плана работы по под</w:t>
            </w:r>
            <w:r w:rsidR="00EC409E">
              <w:t>готовке обучающихся к ЕГЭ и ОГЭ (Анализ часто допускаемых ошибок при написании диагностических работ).</w:t>
            </w:r>
          </w:p>
          <w:p w:rsidR="006A5B28" w:rsidRPr="006C56D5" w:rsidRDefault="006A5B28" w:rsidP="00417F74">
            <w:pPr>
              <w:jc w:val="both"/>
            </w:pPr>
            <w:r w:rsidRPr="006C56D5">
              <w:t xml:space="preserve"> 2.Участие педагогов школы в вебинарах издательства «Просвещение». </w:t>
            </w:r>
          </w:p>
          <w:p w:rsidR="006A5B28" w:rsidRPr="006C56D5" w:rsidRDefault="006A5B28" w:rsidP="00417F74">
            <w:pPr>
              <w:jc w:val="both"/>
            </w:pPr>
            <w:r w:rsidRPr="006C56D5">
              <w:t>3.Проведение диагно</w:t>
            </w:r>
            <w:r w:rsidR="007B3224">
              <w:t xml:space="preserve">стических и тренировочных работ </w:t>
            </w:r>
            <w:r w:rsidR="007B3224">
              <w:rPr>
                <w:szCs w:val="24"/>
              </w:rPr>
              <w:t>(«Отличник», Статград,«Веб-</w:t>
            </w:r>
            <w:r w:rsidRPr="007B3224">
              <w:rPr>
                <w:szCs w:val="24"/>
              </w:rPr>
              <w:t xml:space="preserve">грамотей»), </w:t>
            </w:r>
            <w:r w:rsidRPr="006C56D5">
              <w:t>организация учителями системного повторения материала, изученного на прежних ступенях, работа с КИМами (открытые банки заданий, типовые экзаменационные варианты ФИПИ)</w:t>
            </w:r>
          </w:p>
          <w:p w:rsidR="006A5B28" w:rsidRPr="006C56D5" w:rsidRDefault="006A5B28" w:rsidP="00417F74">
            <w:pPr>
              <w:jc w:val="both"/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lastRenderedPageBreak/>
              <w:t>1. 100% обучающихся получили аттестат об основном общем образовании.</w:t>
            </w:r>
          </w:p>
          <w:p w:rsidR="006A5B28" w:rsidRDefault="006A5B28" w:rsidP="00417F74">
            <w:pPr>
              <w:jc w:val="both"/>
            </w:pPr>
            <w:r w:rsidRPr="006C56D5">
              <w:t>2.Результаты ЕГЭ и ОГЭ не ниже чем в среднем по ТМР</w:t>
            </w:r>
          </w:p>
          <w:p w:rsidR="004134F4" w:rsidRPr="006C56D5" w:rsidRDefault="004134F4" w:rsidP="00417F74">
            <w:pPr>
              <w:jc w:val="both"/>
            </w:pPr>
          </w:p>
          <w:p w:rsidR="004134F4" w:rsidRDefault="004134F4" w:rsidP="004134F4">
            <w:pPr>
              <w:pStyle w:val="a9"/>
              <w:jc w:val="both"/>
              <w:rPr>
                <w:szCs w:val="24"/>
              </w:rPr>
            </w:pPr>
            <w:r>
              <w:t>3.</w:t>
            </w:r>
            <w:r w:rsidRPr="00FA32DC">
              <w:rPr>
                <w:szCs w:val="24"/>
              </w:rPr>
              <w:t>Увеличение д</w:t>
            </w:r>
            <w:r>
              <w:rPr>
                <w:szCs w:val="24"/>
              </w:rPr>
              <w:t>оли школьников</w:t>
            </w:r>
            <w:r w:rsidRPr="00FA32DC">
              <w:rPr>
                <w:szCs w:val="24"/>
              </w:rPr>
              <w:t>, зарегистрированных и обучающихся на электронн</w:t>
            </w:r>
            <w:r>
              <w:rPr>
                <w:szCs w:val="24"/>
              </w:rPr>
              <w:t>ом</w:t>
            </w:r>
            <w:r w:rsidRPr="00FA32DC">
              <w:rPr>
                <w:szCs w:val="24"/>
              </w:rPr>
              <w:t xml:space="preserve"> образовательном портале</w:t>
            </w:r>
            <w:r>
              <w:rPr>
                <w:szCs w:val="24"/>
              </w:rPr>
              <w:t>;</w:t>
            </w:r>
          </w:p>
          <w:p w:rsidR="006A5B28" w:rsidRPr="006C56D5" w:rsidRDefault="006A5B28" w:rsidP="00417F74">
            <w:pPr>
              <w:jc w:val="both"/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100%</w:t>
            </w: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4134F4" w:rsidRDefault="004134F4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  <w:r w:rsidRPr="006C56D5">
              <w:t>не менее 15 диагностических работ в 11 классах и 10 работ в 9 классе.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both"/>
              <w:rPr>
                <w:sz w:val="20"/>
              </w:rPr>
            </w:pPr>
            <w:r w:rsidRPr="006C56D5">
              <w:rPr>
                <w:sz w:val="20"/>
              </w:rPr>
              <w:t>1.</w:t>
            </w:r>
            <w:r w:rsidRPr="006C56D5">
              <w:t>Приказ об утверждении Плана работы по подготовке обучающихся к ЕГЭ и ОГЭ</w:t>
            </w:r>
          </w:p>
          <w:p w:rsidR="006A5B28" w:rsidRPr="006C56D5" w:rsidRDefault="00EC409E" w:rsidP="00417F74">
            <w:pPr>
              <w:jc w:val="both"/>
            </w:pPr>
            <w:r>
              <w:t>2.</w:t>
            </w:r>
            <w:r w:rsidR="006A5B28" w:rsidRPr="006C56D5">
              <w:t>Аналитическая справка по итогам ГИА</w:t>
            </w:r>
          </w:p>
          <w:p w:rsidR="006A5B28" w:rsidRPr="006C56D5" w:rsidRDefault="00EC409E" w:rsidP="00417F74">
            <w:pPr>
              <w:jc w:val="both"/>
            </w:pPr>
            <w:r>
              <w:t>3.</w:t>
            </w:r>
            <w:r w:rsidR="006A5B28" w:rsidRPr="006C56D5">
              <w:t>Свидетельства издательства «Просвещения».</w:t>
            </w:r>
          </w:p>
          <w:p w:rsidR="006A5B28" w:rsidRPr="006C56D5" w:rsidRDefault="00EC409E" w:rsidP="00417F74">
            <w:pPr>
              <w:jc w:val="both"/>
            </w:pPr>
            <w:r>
              <w:t>4.</w:t>
            </w:r>
            <w:r w:rsidR="006A5B28" w:rsidRPr="006C56D5">
              <w:t>Аналитическая справка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Кудрявцева И.В., заместитель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Сентябрь</w:t>
            </w: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  <w:r w:rsidRPr="006C56D5">
              <w:t>Июнь, 2017г.</w:t>
            </w: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</w:p>
          <w:p w:rsidR="006A5B28" w:rsidRPr="006C56D5" w:rsidRDefault="006A5B28" w:rsidP="00417F74">
            <w:pPr>
              <w:jc w:val="both"/>
            </w:pPr>
            <w:r w:rsidRPr="006C56D5">
              <w:t>В течение учебного года.</w:t>
            </w:r>
          </w:p>
        </w:tc>
      </w:tr>
      <w:tr w:rsidR="006A5B28" w:rsidRPr="006C56D5" w:rsidTr="00D46EFC">
        <w:trPr>
          <w:trHeight w:val="1537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6A5B28" w:rsidP="00417F74">
            <w:pPr>
              <w:widowControl w:val="0"/>
              <w:tabs>
                <w:tab w:val="left" w:pos="207"/>
              </w:tabs>
            </w:pPr>
            <w:r w:rsidRPr="006C56D5">
              <w:lastRenderedPageBreak/>
              <w:t>2.Обеспечить повышение качества знаний обучающихся 9-х классов</w:t>
            </w:r>
            <w:r w:rsidR="0055101B">
              <w:t xml:space="preserve"> по русскому языку и математике и предметов по выбору.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A5B28" w:rsidRPr="006C56D5" w:rsidRDefault="004134F4" w:rsidP="00417F74">
            <w:pPr>
              <w:jc w:val="both"/>
            </w:pPr>
            <w:r>
              <w:t>4.</w:t>
            </w:r>
            <w:r w:rsidR="006A5B28" w:rsidRPr="006C56D5">
              <w:t>Организация индивидуальных и групп</w:t>
            </w:r>
            <w:r w:rsidR="00F33839">
              <w:t>овых занятий по русскому языку</w:t>
            </w:r>
            <w:r w:rsidR="0055101B">
              <w:t>,</w:t>
            </w:r>
            <w:r w:rsidR="006A5B28" w:rsidRPr="006C56D5">
              <w:t xml:space="preserve"> математике</w:t>
            </w:r>
            <w:r w:rsidR="0055101B">
              <w:t xml:space="preserve"> и предметам по выбору.</w:t>
            </w:r>
          </w:p>
          <w:p w:rsidR="006A5B28" w:rsidRDefault="004134F4" w:rsidP="00417F74">
            <w:pPr>
              <w:jc w:val="both"/>
            </w:pPr>
            <w:r>
              <w:t>5.</w:t>
            </w:r>
            <w:r w:rsidR="006A5B28" w:rsidRPr="006C56D5">
              <w:t>Выявление неуспевающих и отстающих детей, готовящихся сдавать ЕГЭ</w:t>
            </w:r>
            <w:r>
              <w:t xml:space="preserve"> и ГИА</w:t>
            </w:r>
            <w:r w:rsidR="006A5B28" w:rsidRPr="006C56D5">
              <w:t xml:space="preserve"> по данным предметам,  организация персонального сопровождения.</w:t>
            </w:r>
          </w:p>
          <w:p w:rsidR="004134F4" w:rsidRPr="004134F4" w:rsidRDefault="004134F4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6.Р</w:t>
            </w:r>
            <w:r w:rsidRPr="007B168F">
              <w:rPr>
                <w:szCs w:val="24"/>
              </w:rPr>
              <w:t>азработ</w:t>
            </w:r>
            <w:r>
              <w:rPr>
                <w:szCs w:val="24"/>
              </w:rPr>
              <w:t>ка</w:t>
            </w:r>
            <w:r w:rsidRPr="007B168F">
              <w:rPr>
                <w:szCs w:val="24"/>
              </w:rPr>
              <w:t xml:space="preserve"> </w:t>
            </w:r>
            <w:r>
              <w:rPr>
                <w:szCs w:val="24"/>
              </w:rPr>
              <w:t>и реализация</w:t>
            </w:r>
            <w:r w:rsidRPr="007B168F">
              <w:rPr>
                <w:szCs w:val="24"/>
              </w:rPr>
              <w:t xml:space="preserve"> программы профессиональной ориентации школьников на педагогическую профессию</w:t>
            </w:r>
            <w:r>
              <w:rPr>
                <w:szCs w:val="24"/>
              </w:rPr>
              <w:t>.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F33839" w:rsidRPr="006C56D5" w:rsidRDefault="004134F4" w:rsidP="00417F74">
            <w:r>
              <w:t>4.</w:t>
            </w:r>
            <w:r w:rsidR="006A5B28" w:rsidRPr="006C56D5">
              <w:t>100% обучающиеся 9 класса охвачены индивидуальными и групповы</w:t>
            </w:r>
            <w:r w:rsidR="0055101B">
              <w:t>ми занятиями по русскому языку, математике и предметам по выбору.</w:t>
            </w:r>
          </w:p>
          <w:p w:rsidR="006A5B28" w:rsidRDefault="006A5B28" w:rsidP="00417F74">
            <w:pPr>
              <w:widowControl w:val="0"/>
              <w:tabs>
                <w:tab w:val="left" w:pos="207"/>
              </w:tabs>
              <w:rPr>
                <w:u w:val="single"/>
              </w:rPr>
            </w:pPr>
            <w:r w:rsidRPr="006C56D5">
              <w:rPr>
                <w:u w:val="single"/>
              </w:rPr>
              <w:t>Качество знаний обучающихся 9-х классов по математике и русскому языку не ниже 34%</w:t>
            </w:r>
            <w:r w:rsidR="00F33839">
              <w:rPr>
                <w:u w:val="single"/>
              </w:rPr>
              <w:t>.</w:t>
            </w:r>
          </w:p>
          <w:p w:rsidR="00F33839" w:rsidRPr="00F33839" w:rsidRDefault="00F33839" w:rsidP="00F33839">
            <w:pPr>
              <w:spacing w:before="40"/>
            </w:pPr>
            <w:r w:rsidRPr="006C56D5">
              <w:t xml:space="preserve">Повышение качества успеваемости по </w:t>
            </w:r>
            <w:r w:rsidRPr="006C56D5">
              <w:rPr>
                <w:u w:val="single"/>
              </w:rPr>
              <w:t>истории и обществознанию с 23% до 35%, по биологии 17% до 25%, по географии с 35% да 45%.</w:t>
            </w:r>
          </w:p>
          <w:p w:rsidR="004134F4" w:rsidRPr="004134F4" w:rsidRDefault="004134F4" w:rsidP="004134F4">
            <w:pPr>
              <w:widowControl w:val="0"/>
              <w:tabs>
                <w:tab w:val="left" w:pos="207"/>
              </w:tabs>
              <w:rPr>
                <w:szCs w:val="24"/>
              </w:rPr>
            </w:pPr>
            <w:r>
              <w:rPr>
                <w:szCs w:val="24"/>
              </w:rPr>
              <w:t>5.100% соответствие годовой отметки и результата сдачи ГИА по предметам по выбору.</w:t>
            </w:r>
          </w:p>
          <w:p w:rsidR="004134F4" w:rsidRPr="006C56D5" w:rsidRDefault="004134F4" w:rsidP="00417F74">
            <w:pPr>
              <w:widowControl w:val="0"/>
              <w:tabs>
                <w:tab w:val="left" w:pos="207"/>
              </w:tabs>
              <w:rPr>
                <w:u w:val="single"/>
              </w:rPr>
            </w:pPr>
            <w:r>
              <w:rPr>
                <w:szCs w:val="24"/>
              </w:rPr>
              <w:t>6.Увеличение доли обучающихся поступающих в учреждения педагогической направленности.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>Доля обучающихся - 100% Положительная динамика качества обучения по русскому языку и математике.</w:t>
            </w:r>
          </w:p>
          <w:p w:rsidR="006A5B28" w:rsidRPr="006C56D5" w:rsidRDefault="006A5B28" w:rsidP="00417F74">
            <w:r w:rsidRPr="006C56D5">
              <w:t>Степень соответствия районным и областным показателям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 xml:space="preserve">Журналы индивидуальных и групповых </w:t>
            </w:r>
          </w:p>
          <w:p w:rsidR="006A5B28" w:rsidRPr="006C56D5" w:rsidRDefault="006A5B28" w:rsidP="00417F74"/>
          <w:p w:rsidR="006A5B28" w:rsidRPr="006C56D5" w:rsidRDefault="006A5B28" w:rsidP="00417F74">
            <w:r w:rsidRPr="006C56D5">
              <w:t>Аналитическая справка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Кудрявцева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B28" w:rsidRPr="006C56D5" w:rsidRDefault="006A5B28" w:rsidP="00417F74">
            <w:pPr>
              <w:jc w:val="both"/>
            </w:pPr>
            <w:r w:rsidRPr="006C56D5">
              <w:t>В течение учебного года.</w:t>
            </w:r>
          </w:p>
        </w:tc>
      </w:tr>
      <w:tr w:rsidR="006A5B28" w:rsidRPr="006C56D5" w:rsidTr="00D46EFC">
        <w:trPr>
          <w:trHeight w:val="294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55101B" w:rsidP="00417F74">
            <w:pPr>
              <w:jc w:val="both"/>
            </w:pPr>
            <w:r>
              <w:t>3</w:t>
            </w:r>
            <w:r w:rsidR="006A5B28" w:rsidRPr="006C56D5">
              <w:t>.Обеспечение контроля освоения мет</w:t>
            </w:r>
            <w:r w:rsidR="00EC409E">
              <w:t>апредметных результатов ФГОС в 1</w:t>
            </w:r>
            <w:r w:rsidR="006A5B28" w:rsidRPr="006C56D5">
              <w:t>-8х классах</w:t>
            </w:r>
          </w:p>
          <w:p w:rsidR="006A5B28" w:rsidRPr="006C56D5" w:rsidRDefault="006A5B28" w:rsidP="00417F74">
            <w:pPr>
              <w:widowControl w:val="0"/>
              <w:tabs>
                <w:tab w:val="left" w:pos="207"/>
              </w:tabs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r w:rsidRPr="006C56D5">
              <w:t>Закупка и/или разработка и апробация необходимых тестовых, диагностических работ, их анализ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EC409E" w:rsidP="00417F74">
            <w:r>
              <w:t>Обучающиеся в 1</w:t>
            </w:r>
            <w:r w:rsidR="006A5B28" w:rsidRPr="006C56D5">
              <w:t xml:space="preserve">-8 классах справляются с метапредметными результатами ФГОС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r w:rsidRPr="006C56D5">
              <w:t xml:space="preserve">Планка успешности: не </w:t>
            </w:r>
            <w:r w:rsidRPr="006C56D5">
              <w:rPr>
                <w:u w:val="single"/>
              </w:rPr>
              <w:t>менее 85%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r w:rsidRPr="006C56D5">
              <w:t>Классные журналы</w:t>
            </w:r>
          </w:p>
          <w:p w:rsidR="006A5B28" w:rsidRPr="006C56D5" w:rsidRDefault="006A5B28" w:rsidP="00417F74">
            <w:r w:rsidRPr="006C56D5">
              <w:t>Протоколы МО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B28" w:rsidRPr="006C56D5" w:rsidRDefault="006A5B28" w:rsidP="00417F74">
            <w:r w:rsidRPr="006C56D5">
              <w:t xml:space="preserve"> Кудрявцева И.В.</w:t>
            </w:r>
          </w:p>
          <w:p w:rsidR="006A5B28" w:rsidRPr="006C56D5" w:rsidRDefault="006A5B28" w:rsidP="00417F74">
            <w:r w:rsidRPr="006C56D5">
              <w:t>Руководитель МО</w:t>
            </w:r>
          </w:p>
          <w:p w:rsidR="006A5B28" w:rsidRPr="006C56D5" w:rsidRDefault="006A5B28" w:rsidP="00417F74">
            <w:r w:rsidRPr="006C56D5">
              <w:t>Учителя, работающие в 5-8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B28" w:rsidRPr="006C56D5" w:rsidRDefault="006A5B28" w:rsidP="00417F74">
            <w:r w:rsidRPr="006C56D5">
              <w:t>В течение года</w:t>
            </w:r>
          </w:p>
        </w:tc>
      </w:tr>
      <w:tr w:rsidR="006A5B28" w:rsidRPr="002125F2" w:rsidTr="00D46EFC">
        <w:trPr>
          <w:trHeight w:val="1013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F33839" w:rsidP="00417F74">
            <w:pPr>
              <w:jc w:val="both"/>
            </w:pPr>
            <w:r>
              <w:lastRenderedPageBreak/>
              <w:t>4</w:t>
            </w:r>
            <w:r w:rsidR="006A5B28" w:rsidRPr="006C56D5">
              <w:t xml:space="preserve">.Создание условий для сопровождения </w:t>
            </w:r>
            <w:r w:rsidR="006A5B28" w:rsidRPr="006C56D5">
              <w:rPr>
                <w:color w:val="000000"/>
              </w:rPr>
              <w:t>обучающихся</w:t>
            </w:r>
            <w:r w:rsidR="0055101B">
              <w:rPr>
                <w:color w:val="000000"/>
              </w:rPr>
              <w:t xml:space="preserve"> 1-4 и</w:t>
            </w:r>
            <w:r w:rsidR="006A5B28" w:rsidRPr="006C56D5">
              <w:rPr>
                <w:color w:val="000000"/>
              </w:rPr>
              <w:t xml:space="preserve"> 5-8 классов в подготовке учебных проектов и исследований на школьную научно-практическую конференцию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 xml:space="preserve">Разработка учителями и представление тем для учебных проектов и исследований.  </w:t>
            </w:r>
          </w:p>
          <w:p w:rsidR="006A5B28" w:rsidRPr="006C56D5" w:rsidRDefault="006A5B28" w:rsidP="00417F74">
            <w:r w:rsidRPr="006C56D5">
              <w:t>Сопровождение</w:t>
            </w:r>
            <w:r w:rsidR="00EC409E">
              <w:t xml:space="preserve"> каждым учителем, работающим в 1</w:t>
            </w:r>
            <w:r w:rsidRPr="006C56D5">
              <w:t xml:space="preserve">-8 классах, не менее 2х обучающихся.  </w:t>
            </w:r>
          </w:p>
          <w:p w:rsidR="006A5B28" w:rsidRPr="006C56D5" w:rsidRDefault="006A5B28" w:rsidP="00417F74">
            <w:r w:rsidRPr="006C56D5">
              <w:t>Обеспечение защиты учебного проекта или исследования на школьной научно-практической конференции.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EC409E" w:rsidP="00417F74">
            <w:pPr>
              <w:jc w:val="both"/>
            </w:pPr>
            <w:r>
              <w:t>Каждый учитель, работающий в 1</w:t>
            </w:r>
            <w:r w:rsidR="006A5B28" w:rsidRPr="006C56D5">
              <w:t>-8 классах, обеспечил сопровождение не менее 2 проектов (с выходом на школьную научно-практическую конференцию).</w:t>
            </w:r>
          </w:p>
          <w:p w:rsidR="006A5B28" w:rsidRPr="006C56D5" w:rsidRDefault="006A5B28" w:rsidP="00417F74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>100% сопровождаемых обучающихся вышли на защиту учебных проектов или исследований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>Протоколы МО</w:t>
            </w:r>
          </w:p>
          <w:p w:rsidR="006A5B28" w:rsidRPr="006C56D5" w:rsidRDefault="006A5B28" w:rsidP="00417F74">
            <w:r w:rsidRPr="006C56D5">
              <w:t>Протоколы заседаний комиссий школьной научно-практической конференции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A5B28" w:rsidRPr="006C56D5" w:rsidRDefault="006A5B28" w:rsidP="00417F74">
            <w:r w:rsidRPr="006C56D5">
              <w:t xml:space="preserve"> Кудрявцева И.В.</w:t>
            </w:r>
          </w:p>
          <w:p w:rsidR="006A5B28" w:rsidRPr="006C56D5" w:rsidRDefault="006A5B28" w:rsidP="00417F74">
            <w:r w:rsidRPr="006C56D5">
              <w:t>СоколоваВ.А.-руководитель МО</w:t>
            </w:r>
          </w:p>
          <w:p w:rsidR="006A5B28" w:rsidRPr="006C56D5" w:rsidRDefault="006A5B28" w:rsidP="00417F74">
            <w:r w:rsidRPr="006C56D5">
              <w:t>Учителя, работающие в 5-8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B28" w:rsidRPr="006C56D5" w:rsidRDefault="006A5B28" w:rsidP="00417F74">
            <w:r w:rsidRPr="006C56D5">
              <w:t>В течение года</w:t>
            </w:r>
          </w:p>
        </w:tc>
      </w:tr>
      <w:tr w:rsidR="00F33839" w:rsidRPr="002125F2" w:rsidTr="00D46EFC">
        <w:trPr>
          <w:trHeight w:val="1013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Pr="00F33839" w:rsidRDefault="00F33839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FA32DC">
              <w:rPr>
                <w:szCs w:val="24"/>
              </w:rPr>
              <w:t>Совершенствование системы профессиональной ориентации обучающихся с учетом реальных потребностей рынка труда</w:t>
            </w:r>
            <w:r>
              <w:rPr>
                <w:szCs w:val="24"/>
              </w:rP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F33839" w:rsidRPr="007B168F" w:rsidRDefault="00F33839" w:rsidP="008301B1">
            <w:pPr>
              <w:contextualSpacing/>
              <w:jc w:val="both"/>
              <w:rPr>
                <w:rFonts w:ascii="Calibri" w:hAnsi="Calibri"/>
                <w:highlight w:val="yellow"/>
              </w:rPr>
            </w:pPr>
            <w:r>
              <w:rPr>
                <w:szCs w:val="24"/>
              </w:rPr>
              <w:t>Р</w:t>
            </w:r>
            <w:r w:rsidRPr="007B168F">
              <w:rPr>
                <w:szCs w:val="24"/>
              </w:rPr>
              <w:t>азработ</w:t>
            </w:r>
            <w:r>
              <w:rPr>
                <w:szCs w:val="24"/>
              </w:rPr>
              <w:t>ка</w:t>
            </w:r>
            <w:r w:rsidRPr="007B168F">
              <w:rPr>
                <w:szCs w:val="24"/>
              </w:rPr>
              <w:t xml:space="preserve"> </w:t>
            </w:r>
            <w:r>
              <w:rPr>
                <w:szCs w:val="24"/>
              </w:rPr>
              <w:t>и реализация</w:t>
            </w:r>
            <w:r w:rsidRPr="007B168F">
              <w:rPr>
                <w:szCs w:val="24"/>
              </w:rPr>
              <w:t xml:space="preserve"> программы профессиональной ориентации школьников на педагогическую профессию;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 w:rsidP="008301B1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-увеличение доли обучающихся поступающих в учреждения педагогической направленности.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>
            <w:r w:rsidRPr="00B24704">
              <w:t xml:space="preserve">Доля обучающихся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Pr="006C56D5" w:rsidRDefault="00F33839" w:rsidP="00417F74">
            <w:r>
              <w:t>Приказ об утверждении программы.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 w:rsidP="008301B1">
            <w:r w:rsidRPr="002A58BB">
              <w:t>Кудрявцева И.В.</w:t>
            </w:r>
          </w:p>
          <w:p w:rsidR="00F33839" w:rsidRPr="002A58BB" w:rsidRDefault="00F33839" w:rsidP="008301B1">
            <w:r w:rsidRPr="002A58BB">
              <w:t>СоколоваВ.А.-руководитель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3839" w:rsidRDefault="00F33839">
            <w:r w:rsidRPr="00F361A3">
              <w:t>В течение года</w:t>
            </w:r>
          </w:p>
        </w:tc>
      </w:tr>
      <w:tr w:rsidR="00F33839" w:rsidRPr="002125F2" w:rsidTr="00D46EFC">
        <w:trPr>
          <w:trHeight w:val="1013"/>
        </w:trPr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 w:rsidP="00417F74">
            <w:pPr>
              <w:jc w:val="both"/>
            </w:pPr>
            <w:r>
              <w:t>6.</w:t>
            </w:r>
            <w:r w:rsidRPr="003438D3">
              <w:t>Эффективное использование технологии разновозрастного обучения в малокомплектной школе</w:t>
            </w:r>
            <w: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F33839" w:rsidRPr="00FA32DC" w:rsidRDefault="00F33839" w:rsidP="008301B1">
            <w:pPr>
              <w:contextualSpacing/>
              <w:jc w:val="both"/>
              <w:rPr>
                <w:szCs w:val="24"/>
                <w:highlight w:val="yellow"/>
              </w:rPr>
            </w:pPr>
            <w:r w:rsidRPr="00FA32DC">
              <w:rPr>
                <w:szCs w:val="24"/>
              </w:rPr>
              <w:t>Развитие системы дистанционного обучения в</w:t>
            </w:r>
            <w:r>
              <w:rPr>
                <w:szCs w:val="24"/>
              </w:rPr>
              <w:t xml:space="preserve"> школе</w:t>
            </w:r>
            <w:r w:rsidRPr="00FA32DC">
              <w:rPr>
                <w:szCs w:val="24"/>
              </w:rPr>
              <w:t xml:space="preserve"> через использование электронного образовательного портала. </w:t>
            </w:r>
            <w:r w:rsidRPr="00FA32DC"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 w:rsidP="008301B1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A32DC">
              <w:rPr>
                <w:szCs w:val="24"/>
              </w:rPr>
              <w:t>Увеличение д</w:t>
            </w:r>
            <w:r>
              <w:rPr>
                <w:szCs w:val="24"/>
              </w:rPr>
              <w:t>оли школьников</w:t>
            </w:r>
            <w:r w:rsidRPr="00FA32DC">
              <w:rPr>
                <w:szCs w:val="24"/>
              </w:rPr>
              <w:t>, зарегистрированных и обучающихся на электронн</w:t>
            </w:r>
            <w:r>
              <w:rPr>
                <w:szCs w:val="24"/>
              </w:rPr>
              <w:t>ом</w:t>
            </w:r>
            <w:r w:rsidRPr="00FA32DC">
              <w:rPr>
                <w:szCs w:val="24"/>
              </w:rPr>
              <w:t xml:space="preserve"> образовательном портале</w:t>
            </w:r>
            <w:r>
              <w:rPr>
                <w:szCs w:val="24"/>
              </w:rPr>
              <w:t>;</w:t>
            </w:r>
          </w:p>
          <w:p w:rsidR="00EC409E" w:rsidRPr="005140EC" w:rsidRDefault="00F33839" w:rsidP="008301B1">
            <w:pPr>
              <w:pStyle w:val="a9"/>
              <w:jc w:val="both"/>
              <w:rPr>
                <w:szCs w:val="24"/>
              </w:rPr>
            </w:pPr>
            <w:r w:rsidRPr="005140EC">
              <w:rPr>
                <w:szCs w:val="24"/>
              </w:rPr>
              <w:t>-Сохранение результатов итоговой аттестации обучающихся 9, 11 классов не ниже районного и областного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>
            <w:r w:rsidRPr="00B24704">
              <w:t xml:space="preserve">Доля обучающихся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Pr="006C56D5" w:rsidRDefault="00F33839" w:rsidP="00417F74">
            <w:r>
              <w:t>Аналитическая справка.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F33839" w:rsidRDefault="00F33839" w:rsidP="008301B1">
            <w:r w:rsidRPr="002A58BB">
              <w:t>Кудрявцева И.В.</w:t>
            </w:r>
          </w:p>
          <w:p w:rsidR="00F33839" w:rsidRPr="002A58BB" w:rsidRDefault="00F33839" w:rsidP="008301B1">
            <w:r w:rsidRPr="002A58BB">
              <w:t>СоколоваВ.А.-руководитель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3839" w:rsidRDefault="00F33839">
            <w:r w:rsidRPr="00F361A3">
              <w:t>В течение года</w:t>
            </w:r>
          </w:p>
        </w:tc>
      </w:tr>
      <w:tr w:rsidR="00D46EFC" w:rsidRPr="00DF179B" w:rsidTr="00D46EFC">
        <w:tc>
          <w:tcPr>
            <w:tcW w:w="1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rPr>
                <w:b/>
              </w:rPr>
            </w:pPr>
            <w:r>
              <w:rPr>
                <w:b/>
              </w:rPr>
              <w:t>Цель:</w:t>
            </w:r>
            <w:r w:rsidRPr="00957F26">
              <w:rPr>
                <w:b/>
              </w:rPr>
              <w:t>Обеспечение результативности процессов социализации и формирования культуры здорового и безопасного образа жизни</w:t>
            </w:r>
          </w:p>
        </w:tc>
      </w:tr>
      <w:tr w:rsidR="00D46EFC" w:rsidRPr="00DF179B" w:rsidTr="00D46EFC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Задачи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Конкретные действия, мероприятия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Планируемые результаты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Показатели достижения результатов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 xml:space="preserve">Документ, в котором зафиксированы </w:t>
            </w:r>
            <w:r w:rsidRPr="00DF179B">
              <w:rPr>
                <w:b/>
              </w:rPr>
              <w:lastRenderedPageBreak/>
              <w:t>результаты, показатели</w:t>
            </w:r>
          </w:p>
          <w:p w:rsidR="00F33839" w:rsidRPr="00DF179B" w:rsidRDefault="00F33839" w:rsidP="00417F74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lastRenderedPageBreak/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EFC" w:rsidRPr="00DF179B" w:rsidRDefault="00D46EFC" w:rsidP="00417F74">
            <w:pPr>
              <w:jc w:val="center"/>
            </w:pPr>
            <w:r w:rsidRPr="00DF179B">
              <w:rPr>
                <w:b/>
              </w:rPr>
              <w:t>Срок</w:t>
            </w:r>
          </w:p>
        </w:tc>
      </w:tr>
      <w:tr w:rsidR="00D46EFC" w:rsidRPr="00DF179B" w:rsidTr="00D46EFC">
        <w:trPr>
          <w:trHeight w:val="282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EFC" w:rsidRDefault="0023333A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="00D46EFC">
              <w:rPr>
                <w:szCs w:val="24"/>
              </w:rPr>
              <w:t>Разработка и реализация плана образовательных   мероприятий духовно-нравственного образования школьников (с учетом партнерства с  Троицкой</w:t>
            </w:r>
            <w:r>
              <w:rPr>
                <w:szCs w:val="24"/>
              </w:rPr>
              <w:t xml:space="preserve"> церковью</w:t>
            </w:r>
            <w:r w:rsidR="00D46EFC">
              <w:rPr>
                <w:szCs w:val="24"/>
              </w:rPr>
              <w:t>).</w:t>
            </w:r>
          </w:p>
          <w:p w:rsidR="00D46EFC" w:rsidRPr="00DF179B" w:rsidRDefault="00D46EFC" w:rsidP="00417F74">
            <w:pPr>
              <w:widowControl w:val="0"/>
              <w:tabs>
                <w:tab w:val="left" w:pos="207"/>
              </w:tabs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EFC" w:rsidRDefault="0080107E" w:rsidP="00417F74">
            <w:r>
              <w:t>- Участие в муниципальной краеведческой конференции</w:t>
            </w:r>
          </w:p>
          <w:p w:rsidR="0080107E" w:rsidRDefault="0080107E" w:rsidP="00417F74">
            <w:r>
              <w:t>-Школьная стендовая конференция «Святые люди Тутаевского края».</w:t>
            </w:r>
          </w:p>
          <w:p w:rsidR="0080107E" w:rsidRPr="00DF179B" w:rsidRDefault="0080107E" w:rsidP="00417F74">
            <w:r>
              <w:t>- Стендовая конференция «Святые люди Тутаевского края» для школ района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EFC" w:rsidRDefault="0080107E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1.Подготовлено не менее 2 выступлений.</w:t>
            </w:r>
          </w:p>
          <w:p w:rsidR="00D46EFC" w:rsidRDefault="0080107E" w:rsidP="00417F74">
            <w:r>
              <w:t>2.Проведена школьная стендовая конференция</w:t>
            </w:r>
          </w:p>
          <w:p w:rsidR="0080107E" w:rsidRPr="007B6F92" w:rsidRDefault="0080107E" w:rsidP="0080107E">
            <w:r>
              <w:t>3.Организована стендовая конференция «Святые люди Тутаевского края»  с участием  учащихся школ района.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107E" w:rsidRDefault="0080107E" w:rsidP="00417F74">
            <w:pPr>
              <w:jc w:val="both"/>
            </w:pPr>
            <w:r>
              <w:t>1.Успешность выступления на краеведческой конференции</w:t>
            </w:r>
          </w:p>
          <w:p w:rsidR="00D46EFC" w:rsidRDefault="0080107E" w:rsidP="00417F74">
            <w:pPr>
              <w:jc w:val="both"/>
              <w:rPr>
                <w:szCs w:val="24"/>
              </w:rPr>
            </w:pPr>
            <w:r>
              <w:t>2.</w:t>
            </w:r>
            <w:r w:rsidR="00D46EFC">
              <w:t xml:space="preserve">Планка успешности: </w:t>
            </w:r>
            <w:r w:rsidR="00D46EFC">
              <w:rPr>
                <w:szCs w:val="24"/>
              </w:rPr>
              <w:t>100% охвата</w:t>
            </w:r>
          </w:p>
          <w:p w:rsidR="0080107E" w:rsidRPr="00FC4933" w:rsidRDefault="0080107E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3.Планка успешности: 70%охвата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EFC" w:rsidRDefault="00D46EFC" w:rsidP="00417F74">
            <w:r>
              <w:t xml:space="preserve"> Протоколы МО классных руководителей.</w:t>
            </w:r>
          </w:p>
          <w:p w:rsidR="00D46EFC" w:rsidRDefault="00D46EFC" w:rsidP="00417F74">
            <w:r>
              <w:t>Планы проведения  муниципальных и общешкольных мероприятий (ноябрь, февраль)</w:t>
            </w:r>
          </w:p>
          <w:p w:rsidR="00D46EFC" w:rsidRPr="007B6F92" w:rsidRDefault="00D46EFC" w:rsidP="00417F74"/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6EFC" w:rsidRDefault="00D46EFC" w:rsidP="00417F74">
            <w:pPr>
              <w:jc w:val="both"/>
            </w:pPr>
            <w:r>
              <w:t>Кудрявцева И.В.</w:t>
            </w:r>
          </w:p>
          <w:p w:rsidR="00D46EFC" w:rsidRDefault="00D46EFC" w:rsidP="00417F74">
            <w:pPr>
              <w:jc w:val="both"/>
            </w:pPr>
            <w:r>
              <w:t>Жирнова Е.Н.</w:t>
            </w:r>
          </w:p>
          <w:p w:rsidR="00D46EFC" w:rsidRDefault="00D46EFC" w:rsidP="00417F74">
            <w:pPr>
              <w:jc w:val="both"/>
            </w:pPr>
            <w:r>
              <w:t>Комиссарова О.П.</w:t>
            </w:r>
          </w:p>
          <w:p w:rsidR="00D46EFC" w:rsidRPr="007B6F92" w:rsidRDefault="00D46EFC" w:rsidP="00417F74">
            <w:pPr>
              <w:jc w:val="both"/>
            </w:pPr>
            <w:r>
              <w:t xml:space="preserve">Соколова В.А. </w:t>
            </w:r>
          </w:p>
          <w:p w:rsidR="00D46EFC" w:rsidRPr="007B6F92" w:rsidRDefault="00D46EFC" w:rsidP="00417F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EFC" w:rsidRDefault="00D46EFC" w:rsidP="00417F74">
            <w:r>
              <w:t>В течение года</w:t>
            </w:r>
          </w:p>
          <w:p w:rsidR="00D46EFC" w:rsidRDefault="00D46EFC" w:rsidP="00417F74">
            <w:r>
              <w:t>Ноябрь  2016 г.</w:t>
            </w:r>
          </w:p>
          <w:p w:rsidR="00D46EFC" w:rsidRPr="00554838" w:rsidRDefault="00D46EFC" w:rsidP="00417F74">
            <w:r>
              <w:t xml:space="preserve"> Декабрь 2016 г.</w:t>
            </w:r>
          </w:p>
        </w:tc>
      </w:tr>
      <w:tr w:rsidR="00C56C2B" w:rsidRPr="00DF179B" w:rsidTr="00D46EFC">
        <w:trPr>
          <w:trHeight w:val="7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23333A">
            <w:pPr>
              <w:spacing w:before="40"/>
              <w:jc w:val="both"/>
            </w:pPr>
            <w:r>
              <w:t xml:space="preserve"> </w:t>
            </w:r>
            <w:r w:rsidR="0023333A">
              <w:t xml:space="preserve">2.Развитие органов </w:t>
            </w:r>
            <w:r w:rsidRPr="00DF179B">
              <w:t>детского самоуправления</w:t>
            </w:r>
            <w: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pPr>
              <w:widowControl w:val="0"/>
              <w:tabs>
                <w:tab w:val="left" w:pos="207"/>
              </w:tabs>
            </w:pPr>
            <w:r>
              <w:t>1. Разработка сценариев и проведение традиционных школьных мероприятий и праздников членами ученического самоуправления (День Учителя, День пожилого человек, День матери, новогодняя елка, День защитника Отечества, 9 мая).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pPr>
              <w:widowControl w:val="0"/>
              <w:tabs>
                <w:tab w:val="left" w:pos="207"/>
              </w:tabs>
            </w:pPr>
            <w:r>
              <w:t>100% школьных мероприятий проведено в форме коллективных творческих дел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pPr>
              <w:widowControl w:val="0"/>
              <w:tabs>
                <w:tab w:val="left" w:pos="207"/>
              </w:tabs>
            </w:pPr>
            <w:r>
              <w:t>Удовлетворенность качеством проведения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r>
              <w:t>Отчет о проведенных мероприятиях на школьном сайте.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Pr="002125F2" w:rsidRDefault="00C56C2B" w:rsidP="000952AD">
            <w:r>
              <w:t>В течение учебного года</w:t>
            </w:r>
          </w:p>
        </w:tc>
      </w:tr>
      <w:tr w:rsidR="00C56C2B" w:rsidRPr="00DF179B" w:rsidTr="00D46EFC">
        <w:trPr>
          <w:trHeight w:val="282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23333A" w:rsidP="00417F74">
            <w:pPr>
              <w:widowControl w:val="0"/>
              <w:tabs>
                <w:tab w:val="left" w:pos="207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C56C2B">
              <w:rPr>
                <w:szCs w:val="24"/>
              </w:rPr>
              <w:t>Создание спортивного клуба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r>
              <w:t>Разработка и апробация программ спортивного клуба «Дружина»</w:t>
            </w:r>
          </w:p>
          <w:p w:rsidR="00EC409E" w:rsidRDefault="00EC409E" w:rsidP="00417F74"/>
          <w:p w:rsidR="00EC409E" w:rsidRPr="00DF179B" w:rsidRDefault="00EC409E" w:rsidP="00417F74"/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Реализована программа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pPr>
              <w:jc w:val="both"/>
            </w:pPr>
            <w:r>
              <w:rPr>
                <w:szCs w:val="24"/>
              </w:rPr>
              <w:t>Создан и функционирует  спортивный клуб  «Дружина»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23333A" w:rsidP="00417F74">
            <w:r>
              <w:t>Приказ об утверждении Программы клуба.</w:t>
            </w:r>
          </w:p>
          <w:p w:rsidR="00C56C2B" w:rsidRPr="007B6F92" w:rsidRDefault="00C56C2B" w:rsidP="00417F74">
            <w:r>
              <w:t>Расписание занятий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7B6F92" w:rsidRDefault="00C56C2B" w:rsidP="00417F74">
            <w:r>
              <w:t>Жирнов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Pr="00554838" w:rsidRDefault="00C56C2B" w:rsidP="00417F74">
            <w:r>
              <w:t>В течение года</w:t>
            </w:r>
          </w:p>
        </w:tc>
      </w:tr>
      <w:tr w:rsidR="0023333A" w:rsidRPr="00DF179B" w:rsidTr="00D46EFC">
        <w:trPr>
          <w:trHeight w:val="282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23333A" w:rsidP="002333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  <w:r w:rsidRPr="00EB01F4">
              <w:rPr>
                <w:szCs w:val="24"/>
              </w:rPr>
              <w:t>Создание условий получения качественного образования сельских школьников</w:t>
            </w:r>
            <w:r>
              <w:rPr>
                <w:szCs w:val="24"/>
              </w:rPr>
              <w:t>.</w:t>
            </w:r>
          </w:p>
          <w:p w:rsidR="0023333A" w:rsidRDefault="0023333A" w:rsidP="00417F74">
            <w:pPr>
              <w:widowControl w:val="0"/>
              <w:tabs>
                <w:tab w:val="left" w:pos="207"/>
              </w:tabs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23333A" w:rsidP="00417F7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F433A4">
              <w:rPr>
                <w:szCs w:val="24"/>
              </w:rPr>
              <w:t>Информирование родителей об образовательных возможностях интернета, электронных учебников, цифровых коллекций.</w:t>
            </w:r>
          </w:p>
          <w:p w:rsidR="0023333A" w:rsidRDefault="0023333A" w:rsidP="00417F74">
            <w:r>
              <w:rPr>
                <w:szCs w:val="24"/>
              </w:rPr>
              <w:t>2.</w:t>
            </w:r>
            <w:r w:rsidRPr="00F433A4">
              <w:rPr>
                <w:szCs w:val="24"/>
              </w:rPr>
              <w:t xml:space="preserve"> Разработка и внедрение программы курса предпрофильной подготовки «Техническое черчение» для обучающихся 9 классов.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23333A" w:rsidP="0023333A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B41DB4">
              <w:rPr>
                <w:szCs w:val="24"/>
              </w:rPr>
              <w:t xml:space="preserve">довлетворенность родителей качеством </w:t>
            </w:r>
            <w:r w:rsidRPr="008301B1">
              <w:rPr>
                <w:szCs w:val="24"/>
              </w:rPr>
              <w:t>образования с 37 % до 60%.</w:t>
            </w:r>
          </w:p>
          <w:p w:rsidR="0023333A" w:rsidRDefault="0023333A" w:rsidP="002333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-увеличение доли родителей активно принимающих участие в конкурсах и проектах с 17% до 35%.</w:t>
            </w:r>
          </w:p>
          <w:p w:rsidR="0023333A" w:rsidRDefault="0023333A" w:rsidP="0023333A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-разработка программы «Техническое черчение»;</w:t>
            </w:r>
          </w:p>
          <w:p w:rsidR="0023333A" w:rsidRDefault="0023333A" w:rsidP="002333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-увеличение доли обучающихся не испытывающих трудности при обучении в градостроительном техникуме.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732FBA" w:rsidP="00417F7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Планка успешности.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8301B1" w:rsidP="00417F74">
            <w:r>
              <w:t>Аналитическая справка.</w:t>
            </w:r>
          </w:p>
          <w:p w:rsidR="008301B1" w:rsidRDefault="008301B1" w:rsidP="00417F74">
            <w:r>
              <w:t>Приказ об утверждении программы.</w:t>
            </w:r>
          </w:p>
          <w:p w:rsidR="008301B1" w:rsidRDefault="008301B1" w:rsidP="00417F74"/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33A" w:rsidRDefault="008301B1" w:rsidP="00417F74">
            <w:r>
              <w:t>Кудрявцева И.В.</w:t>
            </w:r>
          </w:p>
          <w:p w:rsidR="008301B1" w:rsidRDefault="008301B1" w:rsidP="00417F74">
            <w:r>
              <w:t>Соколова В.А.</w:t>
            </w:r>
          </w:p>
          <w:p w:rsidR="008301B1" w:rsidRDefault="008301B1" w:rsidP="00417F74">
            <w:r>
              <w:t>Жирнов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33A" w:rsidRDefault="00732FBA" w:rsidP="00417F74">
            <w:r>
              <w:t>В течение года</w:t>
            </w:r>
          </w:p>
        </w:tc>
      </w:tr>
      <w:tr w:rsidR="00C56C2B" w:rsidRPr="00DF179B" w:rsidTr="00D46EFC">
        <w:trPr>
          <w:trHeight w:val="267"/>
        </w:trPr>
        <w:tc>
          <w:tcPr>
            <w:tcW w:w="1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rPr>
                <w:b/>
              </w:rPr>
            </w:pPr>
            <w:r>
              <w:rPr>
                <w:b/>
              </w:rPr>
              <w:t>Цель:</w:t>
            </w:r>
            <w:r w:rsidRPr="00957F26">
              <w:rPr>
                <w:b/>
              </w:rPr>
              <w:t>Обеспечение результативности кадровой политики ОУ</w:t>
            </w:r>
          </w:p>
        </w:tc>
      </w:tr>
      <w:tr w:rsidR="00C56C2B" w:rsidRPr="00DF179B" w:rsidTr="00D46EF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Задачи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Конкретные действия, мероприятия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Планируемые результаты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Показатели достижения результатов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Документ, в котором зафиксированы результаты, показатели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Ответственный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</w:pPr>
            <w:r w:rsidRPr="00DF179B">
              <w:rPr>
                <w:b/>
              </w:rPr>
              <w:t>Срок</w:t>
            </w:r>
          </w:p>
        </w:tc>
      </w:tr>
      <w:tr w:rsidR="00C56C2B" w:rsidRPr="00DF179B" w:rsidTr="00D46EFC">
        <w:trPr>
          <w:trHeight w:val="30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2125F2" w:rsidRDefault="00C56C2B" w:rsidP="000952AD">
            <w:pPr>
              <w:snapToGrid w:val="0"/>
            </w:pPr>
            <w:r>
              <w:t>Повышение  проф. компетенции</w:t>
            </w:r>
            <w:r w:rsidRPr="00320439">
              <w:t xml:space="preserve"> педагогов в аналитической деятельности</w:t>
            </w:r>
            <w:r>
              <w:t>.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0952AD">
            <w:pPr>
              <w:rPr>
                <w:bCs/>
              </w:rPr>
            </w:pPr>
            <w:r>
              <w:t>1.</w:t>
            </w:r>
            <w:r w:rsidRPr="00EA1ECA">
              <w:rPr>
                <w:bCs/>
              </w:rPr>
              <w:t xml:space="preserve"> Обеспечение аналитической деятельности по результатам эффективности преподавания</w:t>
            </w:r>
            <w:r>
              <w:rPr>
                <w:bCs/>
              </w:rPr>
              <w:t xml:space="preserve"> (составление перечня вопросов и таблиц для эффективной подготовки педагогов к педагогическим советам по итогам четвертей).</w:t>
            </w:r>
          </w:p>
          <w:p w:rsidR="00C56C2B" w:rsidRPr="002125F2" w:rsidRDefault="00C56C2B" w:rsidP="000952AD">
            <w:r>
              <w:t xml:space="preserve">2.Апробация </w:t>
            </w:r>
            <w:r>
              <w:lastRenderedPageBreak/>
              <w:t>П</w:t>
            </w:r>
            <w:r w:rsidRPr="00DF179B">
              <w:t>рограмм</w:t>
            </w:r>
            <w:r>
              <w:t>ы «Методическое сопровождение педагогов  школы. Индивидуальный маршрут педагога».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0952AD">
            <w:pPr>
              <w:rPr>
                <w:bCs/>
              </w:rPr>
            </w:pPr>
            <w:r>
              <w:lastRenderedPageBreak/>
              <w:t xml:space="preserve">1.Составлен </w:t>
            </w:r>
            <w:r>
              <w:rPr>
                <w:bCs/>
              </w:rPr>
              <w:t>перечень вопросов и таблиц для эффективной подготовки педагогов к педагогическим советам по итогам четвертей</w:t>
            </w:r>
            <w:r w:rsidR="00732FBA">
              <w:rPr>
                <w:bCs/>
              </w:rPr>
              <w:t xml:space="preserve"> и года.</w:t>
            </w:r>
          </w:p>
          <w:p w:rsidR="00C56C2B" w:rsidRDefault="00C56C2B" w:rsidP="000952AD">
            <w:r>
              <w:rPr>
                <w:bCs/>
              </w:rPr>
              <w:t>2</w:t>
            </w:r>
            <w:r w:rsidR="00732FBA">
              <w:rPr>
                <w:bCs/>
              </w:rPr>
              <w:t>.</w:t>
            </w:r>
            <w:r w:rsidR="00732FBA">
              <w:t xml:space="preserve"> Индивидуальные маршруты педагогов.</w:t>
            </w:r>
          </w:p>
          <w:p w:rsidR="000F5F14" w:rsidRPr="002125F2" w:rsidRDefault="000F5F14" w:rsidP="000952AD">
            <w:r>
              <w:rPr>
                <w:szCs w:val="24"/>
              </w:rPr>
              <w:t>3.Педагоги, овладевшие новыми специальностями (педагог-психолог, логопед, дефектолог).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732FBA" w:rsidP="000952AD">
            <w:r>
              <w:t>1.</w:t>
            </w:r>
            <w:r w:rsidR="00C56C2B">
              <w:t>Создан банк данных результатов по итогам четвертей.</w:t>
            </w:r>
          </w:p>
          <w:p w:rsidR="00732FBA" w:rsidRPr="002125F2" w:rsidRDefault="00732FBA" w:rsidP="000952A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0952AD">
            <w:r w:rsidRPr="00A12B5E">
              <w:t>Аналитическая справка</w:t>
            </w:r>
            <w:r>
              <w:t>.</w:t>
            </w:r>
          </w:p>
          <w:p w:rsidR="00C56C2B" w:rsidRPr="00A12B5E" w:rsidRDefault="00C56C2B" w:rsidP="000952AD">
            <w:r>
              <w:t>Результаты методических диагностик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0952AD">
            <w:r>
              <w:t>Кудрявцева И.В.</w:t>
            </w:r>
          </w:p>
          <w:p w:rsidR="00C56C2B" w:rsidRDefault="00C56C2B" w:rsidP="000952AD">
            <w:r>
              <w:t>Копрова Е.Н.</w:t>
            </w:r>
          </w:p>
          <w:p w:rsidR="00C56C2B" w:rsidRPr="002125F2" w:rsidRDefault="00C56C2B" w:rsidP="000952AD">
            <w:r>
              <w:t>Соколова Е.Н.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Default="00C56C2B" w:rsidP="000952AD">
            <w:r>
              <w:t>Октябрь – ноябрь</w:t>
            </w:r>
          </w:p>
          <w:p w:rsidR="00C56C2B" w:rsidRPr="002125F2" w:rsidRDefault="00C56C2B" w:rsidP="000952AD">
            <w:r>
              <w:t>В течение года</w:t>
            </w:r>
          </w:p>
        </w:tc>
      </w:tr>
      <w:tr w:rsidR="00C56C2B" w:rsidRPr="00DF179B" w:rsidTr="00D46EFC">
        <w:trPr>
          <w:trHeight w:val="718"/>
        </w:trPr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pPr>
              <w:widowControl w:val="0"/>
              <w:tabs>
                <w:tab w:val="left" w:pos="207"/>
              </w:tabs>
            </w:pPr>
            <w:r>
              <w:lastRenderedPageBreak/>
              <w:t>Разработка и использование персональных страниц сайта учителя для учебной деятельности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EC409E" w:rsidRDefault="00C56C2B" w:rsidP="00417F74">
            <w:pPr>
              <w:rPr>
                <w:szCs w:val="22"/>
              </w:rPr>
            </w:pPr>
            <w:r w:rsidRPr="00EC409E">
              <w:rPr>
                <w:sz w:val="22"/>
                <w:szCs w:val="22"/>
              </w:rPr>
              <w:t>Создание и обучение творческой группы проекта, информационно-методическая поддержка педагогов по разработке и использованию персональных сайтов</w:t>
            </w:r>
          </w:p>
          <w:p w:rsidR="00C56C2B" w:rsidRPr="00EC409E" w:rsidRDefault="00C56C2B" w:rsidP="00417F74">
            <w:pPr>
              <w:rPr>
                <w:szCs w:val="22"/>
              </w:rPr>
            </w:pPr>
            <w:r w:rsidRPr="00EC409E">
              <w:rPr>
                <w:sz w:val="22"/>
                <w:szCs w:val="22"/>
              </w:rPr>
              <w:t>Подготовка и экспертиза образовательных материалов для выставления на сайты, помощь в их оформлении и выставлении в сеть</w:t>
            </w:r>
          </w:p>
          <w:p w:rsidR="00C56C2B" w:rsidRDefault="00C56C2B" w:rsidP="00417F74">
            <w:r w:rsidRPr="00EC409E">
              <w:rPr>
                <w:sz w:val="22"/>
                <w:szCs w:val="22"/>
              </w:rPr>
              <w:t>Оценка результативности: количества посещений, степени включения в реальный образовательный процесс (д/з, проекты, мини-исследования)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pPr>
              <w:rPr>
                <w:szCs w:val="24"/>
              </w:rPr>
            </w:pPr>
            <w:r>
              <w:rPr>
                <w:szCs w:val="24"/>
              </w:rPr>
              <w:t>Учителя имеют персональные страницы сайта школы и используют его в учебной деятельности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r>
              <w:t xml:space="preserve">Планка успешности: не менее </w:t>
            </w:r>
            <w:r w:rsidR="00812593" w:rsidRPr="00812593">
              <w:t>6</w:t>
            </w:r>
            <w:r w:rsidRPr="00812593">
              <w:t>0%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r>
              <w:t>План методической работы</w:t>
            </w:r>
          </w:p>
          <w:p w:rsidR="00C56C2B" w:rsidRDefault="00C56C2B" w:rsidP="00417F74">
            <w:r>
              <w:t>Рабочие программы по предметам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Default="00C56C2B" w:rsidP="00417F74">
            <w:r>
              <w:t>Кудрявцева И.В.</w:t>
            </w:r>
          </w:p>
          <w:p w:rsidR="00C56C2B" w:rsidRDefault="00C56C2B" w:rsidP="00417F74">
            <w:r>
              <w:t>Соколова В.А.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Default="00C56C2B" w:rsidP="00417F74">
            <w:r>
              <w:t>В течение года</w:t>
            </w:r>
          </w:p>
        </w:tc>
      </w:tr>
      <w:tr w:rsidR="00C56C2B" w:rsidRPr="00DF179B" w:rsidTr="00D46EFC">
        <w:trPr>
          <w:trHeight w:val="168"/>
        </w:trPr>
        <w:tc>
          <w:tcPr>
            <w:tcW w:w="1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rPr>
                <w:b/>
              </w:rPr>
            </w:pPr>
            <w:r>
              <w:rPr>
                <w:b/>
              </w:rPr>
              <w:t>Цель:</w:t>
            </w:r>
            <w:r w:rsidRPr="00957F26">
              <w:rPr>
                <w:b/>
              </w:rPr>
              <w:t>Обеспечение результативности обновления инфраструктуры ОУ</w:t>
            </w:r>
          </w:p>
        </w:tc>
      </w:tr>
      <w:tr w:rsidR="00C56C2B" w:rsidRPr="00DF179B" w:rsidTr="00D46EF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Задачи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Конкретные действия, мероприятия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Планируемые результаты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Показатели достижения результатов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Документ, в котором зафиксированы результаты, показатели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  <w:rPr>
                <w:b/>
              </w:rPr>
            </w:pPr>
            <w:r w:rsidRPr="00DF179B">
              <w:rPr>
                <w:b/>
              </w:rPr>
              <w:t>Ответственный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2B" w:rsidRPr="00DF179B" w:rsidRDefault="00C56C2B" w:rsidP="00417F74">
            <w:pPr>
              <w:jc w:val="center"/>
            </w:pPr>
            <w:r w:rsidRPr="00DF179B">
              <w:rPr>
                <w:b/>
              </w:rPr>
              <w:t>Срок</w:t>
            </w:r>
          </w:p>
        </w:tc>
      </w:tr>
      <w:tr w:rsidR="00C56C2B" w:rsidRPr="00DF179B" w:rsidTr="00812593">
        <w:trPr>
          <w:trHeight w:val="200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6F6434" w:rsidRDefault="00812593" w:rsidP="00417F74">
            <w:pPr>
              <w:rPr>
                <w:highlight w:val="yellow"/>
              </w:rPr>
            </w:pPr>
            <w:r w:rsidRPr="00812593">
              <w:lastRenderedPageBreak/>
              <w:t>Модернизация кабинета иностранного языка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0F4028" w:rsidP="00417F74">
            <w:r w:rsidRPr="000F4028">
              <w:t>Составление плана закупок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6F6434" w:rsidRDefault="00812593" w:rsidP="00417F74">
            <w:pPr>
              <w:rPr>
                <w:highlight w:val="yellow"/>
              </w:rPr>
            </w:pPr>
            <w:r w:rsidRPr="00812593">
              <w:t>Закуплено оборудование для кабинета иностранного языка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812593" w:rsidRDefault="00C56C2B" w:rsidP="00417F74">
            <w:r w:rsidRPr="00812593">
              <w:t>Наличие /отсутствие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C56C2B" w:rsidP="00417F74">
            <w:r w:rsidRPr="000F4028">
              <w:t>Приказы директора</w:t>
            </w:r>
          </w:p>
          <w:p w:rsidR="000F4028" w:rsidRPr="000F4028" w:rsidRDefault="000F4028" w:rsidP="00417F74">
            <w:r w:rsidRPr="000F4028">
              <w:t>Отчет школы за 2016-2017 гг.</w:t>
            </w:r>
          </w:p>
          <w:p w:rsidR="00C56C2B" w:rsidRPr="000F4028" w:rsidRDefault="00C56C2B" w:rsidP="00417F74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0F4028" w:rsidP="00417F74">
            <w:r w:rsidRPr="000F4028">
              <w:t>Копрова Е.Н.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Pr="000F4028" w:rsidRDefault="00C56C2B" w:rsidP="00417F74">
            <w:r w:rsidRPr="000F4028">
              <w:t>В течение года</w:t>
            </w:r>
          </w:p>
        </w:tc>
      </w:tr>
      <w:tr w:rsidR="00C56C2B" w:rsidRPr="00DF179B" w:rsidTr="00D46EFC">
        <w:trPr>
          <w:trHeight w:val="524"/>
        </w:trPr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6F6434" w:rsidRDefault="00812593" w:rsidP="00417F74">
            <w:pPr>
              <w:rPr>
                <w:highlight w:val="yellow"/>
              </w:rPr>
            </w:pPr>
            <w:r w:rsidRPr="00812593">
              <w:t>Создание условий для реализации ФГОС ОВЗ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0F4028" w:rsidP="00417F74">
            <w:r w:rsidRPr="000F4028">
              <w:t>Составление плана закупок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593" w:rsidRPr="00D649FA" w:rsidRDefault="00812593" w:rsidP="00812593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D649FA">
              <w:rPr>
                <w:szCs w:val="24"/>
              </w:rPr>
              <w:t>оснащение кабинетов технологии;</w:t>
            </w:r>
          </w:p>
          <w:p w:rsidR="00812593" w:rsidRPr="00D649FA" w:rsidRDefault="00812593" w:rsidP="00812593">
            <w:pPr>
              <w:pStyle w:val="a9"/>
              <w:jc w:val="both"/>
              <w:rPr>
                <w:szCs w:val="24"/>
              </w:rPr>
            </w:pPr>
            <w:r w:rsidRPr="00D649FA">
              <w:rPr>
                <w:szCs w:val="24"/>
              </w:rPr>
              <w:t>-оснащение спортивной площадки;</w:t>
            </w:r>
          </w:p>
          <w:p w:rsidR="00C56C2B" w:rsidRPr="006F6434" w:rsidRDefault="00812593" w:rsidP="00812593">
            <w:pPr>
              <w:rPr>
                <w:highlight w:val="yellow"/>
              </w:rPr>
            </w:pPr>
            <w:r w:rsidRPr="00D649FA">
              <w:rPr>
                <w:szCs w:val="24"/>
              </w:rPr>
              <w:t>-разработаны рабочие программы по внеурочной деятельности (закуплено необходимое оборудование для их реализации).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812593" w:rsidRDefault="00C56C2B" w:rsidP="00417F74">
            <w:r w:rsidRPr="00812593">
              <w:t>Наличие /отсутствие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C56C2B" w:rsidP="00417F74">
            <w:r w:rsidRPr="000F4028">
              <w:t>Приказы директора</w:t>
            </w:r>
          </w:p>
          <w:p w:rsidR="00C56C2B" w:rsidRPr="000F4028" w:rsidRDefault="000F4028" w:rsidP="00417F74">
            <w:r w:rsidRPr="000F4028">
              <w:t>Отчет школы за 2016-2017</w:t>
            </w:r>
            <w:r w:rsidR="00C56C2B" w:rsidRPr="000F4028">
              <w:t xml:space="preserve"> гг.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6C2B" w:rsidRPr="000F4028" w:rsidRDefault="000F4028" w:rsidP="00812593">
            <w:r w:rsidRPr="000F4028">
              <w:t>Копрова Е.Н.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C2B" w:rsidRPr="000F4028" w:rsidRDefault="00C56C2B" w:rsidP="00417F74">
            <w:r w:rsidRPr="000F4028">
              <w:t>В течение года</w:t>
            </w:r>
          </w:p>
        </w:tc>
      </w:tr>
      <w:tr w:rsidR="00C56C2B" w:rsidRPr="00295E63" w:rsidTr="00D46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126" w:type="dxa"/>
            <w:gridSpan w:val="20"/>
            <w:shd w:val="clear" w:color="auto" w:fill="auto"/>
          </w:tcPr>
          <w:p w:rsidR="00C56C2B" w:rsidRPr="000F4028" w:rsidRDefault="00C56C2B" w:rsidP="00417F74">
            <w:r w:rsidRPr="000F4028">
              <w:rPr>
                <w:b/>
              </w:rPr>
              <w:t>Цель:Обеспечение результативности взаимодействия с социальными партнерами</w:t>
            </w:r>
          </w:p>
        </w:tc>
      </w:tr>
      <w:tr w:rsidR="00C56C2B" w:rsidRPr="00957F26" w:rsidTr="00D46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159" w:type="dxa"/>
            <w:tcBorders>
              <w:top w:val="single" w:sz="4" w:space="0" w:color="auto"/>
            </w:tcBorders>
          </w:tcPr>
          <w:p w:rsidR="00C56C2B" w:rsidRPr="006F6434" w:rsidRDefault="00C56C2B" w:rsidP="00417F74">
            <w:pPr>
              <w:jc w:val="center"/>
              <w:rPr>
                <w:b/>
                <w:highlight w:val="yellow"/>
              </w:rPr>
            </w:pPr>
            <w:r w:rsidRPr="000F4028">
              <w:rPr>
                <w:b/>
              </w:rPr>
              <w:t>Задачи: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Конкретные действия,</w:t>
            </w:r>
          </w:p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мероприятия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Планируемые результаты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Показатель достижения результатов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Документ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Ответственный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6C2B" w:rsidRPr="000F4028" w:rsidRDefault="00C56C2B" w:rsidP="00417F74">
            <w:pPr>
              <w:jc w:val="center"/>
              <w:rPr>
                <w:b/>
              </w:rPr>
            </w:pPr>
            <w:r w:rsidRPr="000F4028">
              <w:rPr>
                <w:b/>
              </w:rPr>
              <w:t>Сроки</w:t>
            </w:r>
          </w:p>
        </w:tc>
      </w:tr>
      <w:tr w:rsidR="00C56C2B" w:rsidRPr="00295E63" w:rsidTr="00D46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C56C2B" w:rsidRPr="006F6434" w:rsidRDefault="000F4028" w:rsidP="00417F74">
            <w:pPr>
              <w:rPr>
                <w:highlight w:val="yellow"/>
              </w:rPr>
            </w:pPr>
            <w:r>
              <w:t>Развитие педагогического партнерства с родителями.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B" w:rsidRPr="006F6434" w:rsidRDefault="000F4028" w:rsidP="00417F74">
            <w:pPr>
              <w:rPr>
                <w:highlight w:val="yellow"/>
              </w:rPr>
            </w:pPr>
            <w:r w:rsidRPr="00DB3FDF">
              <w:rPr>
                <w:szCs w:val="24"/>
              </w:rPr>
              <w:t>Разработка и апробация проекта «Образовательные субботы» (на основе технологии проблемно-тематического дня включать родителей в субботнюю внеурочную деятельность).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754932" w:rsidRDefault="000F4028" w:rsidP="000F4028">
            <w:pPr>
              <w:jc w:val="both"/>
              <w:rPr>
                <w:szCs w:val="24"/>
              </w:rPr>
            </w:pPr>
            <w:r w:rsidRPr="00754932">
              <w:rPr>
                <w:szCs w:val="24"/>
              </w:rPr>
              <w:t>- Реализован детско-взрослый проект школы «Краеведческий музей –</w:t>
            </w:r>
            <w:r>
              <w:rPr>
                <w:szCs w:val="24"/>
              </w:rPr>
              <w:t xml:space="preserve"> </w:t>
            </w:r>
            <w:r w:rsidRPr="00754932">
              <w:rPr>
                <w:szCs w:val="24"/>
              </w:rPr>
              <w:t>учебно-воспитательный и исследовательский центр школы».</w:t>
            </w:r>
          </w:p>
          <w:p w:rsidR="000F4028" w:rsidRDefault="000F4028" w:rsidP="000F4028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B41DB4">
              <w:rPr>
                <w:szCs w:val="24"/>
              </w:rPr>
              <w:t>величение доли родителей</w:t>
            </w:r>
            <w:r>
              <w:rPr>
                <w:szCs w:val="24"/>
              </w:rPr>
              <w:t xml:space="preserve"> активно принимающих участие в проведении и подготовке </w:t>
            </w:r>
            <w:r>
              <w:rPr>
                <w:szCs w:val="24"/>
              </w:rPr>
              <w:lastRenderedPageBreak/>
              <w:t>традиционных школьных мероприятий с 23% до 50%.</w:t>
            </w:r>
          </w:p>
          <w:p w:rsidR="000F4028" w:rsidRDefault="000F4028" w:rsidP="000F4028">
            <w:pPr>
              <w:pStyle w:val="a9"/>
              <w:jc w:val="both"/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>у</w:t>
            </w:r>
            <w:r w:rsidRPr="00B41DB4">
              <w:rPr>
                <w:szCs w:val="24"/>
              </w:rPr>
              <w:t xml:space="preserve">довлетворенность родителей качеством </w:t>
            </w:r>
            <w:r w:rsidRPr="003574C6">
              <w:rPr>
                <w:szCs w:val="24"/>
              </w:rPr>
              <w:t>внеурочной</w:t>
            </w:r>
            <w:r>
              <w:rPr>
                <w:szCs w:val="24"/>
              </w:rPr>
              <w:t xml:space="preserve"> деятельности</w:t>
            </w:r>
            <w:r w:rsidRPr="003574C6">
              <w:rPr>
                <w:szCs w:val="24"/>
              </w:rPr>
              <w:t xml:space="preserve">  с 37 % до </w:t>
            </w:r>
            <w:r>
              <w:rPr>
                <w:szCs w:val="24"/>
              </w:rPr>
              <w:t>6</w:t>
            </w:r>
            <w:r w:rsidRPr="003574C6">
              <w:rPr>
                <w:szCs w:val="24"/>
              </w:rPr>
              <w:t>0%</w:t>
            </w:r>
            <w:r>
              <w:rPr>
                <w:szCs w:val="24"/>
              </w:rPr>
              <w:t>.</w:t>
            </w:r>
          </w:p>
          <w:p w:rsidR="00C56C2B" w:rsidRPr="000F4028" w:rsidRDefault="000F4028" w:rsidP="000F40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B41DB4">
              <w:rPr>
                <w:szCs w:val="24"/>
              </w:rPr>
              <w:t>величение доли родителей, участвующих в родительских собраниях с 60 %  до 80%</w:t>
            </w:r>
            <w:r>
              <w:rPr>
                <w:szCs w:val="24"/>
              </w:rPr>
              <w:t>;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2B" w:rsidRPr="006F6434" w:rsidRDefault="00732FBA" w:rsidP="00417F74">
            <w:pPr>
              <w:rPr>
                <w:highlight w:val="yellow"/>
              </w:rPr>
            </w:pPr>
            <w:r w:rsidRPr="00732FBA">
              <w:lastRenderedPageBreak/>
              <w:t>Планка ус</w:t>
            </w:r>
            <w:r>
              <w:t>п</w:t>
            </w:r>
            <w:r w:rsidRPr="00732FBA">
              <w:t>ешности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B" w:rsidRPr="006F6434" w:rsidRDefault="000F4028" w:rsidP="00417F74">
            <w:pPr>
              <w:rPr>
                <w:highlight w:val="yellow"/>
              </w:rPr>
            </w:pPr>
            <w:r w:rsidRPr="000F4028">
              <w:t>Отчет школы за 2016-2017</w:t>
            </w:r>
            <w:r w:rsidR="00C56C2B" w:rsidRPr="000F4028">
              <w:t xml:space="preserve"> г.г.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B" w:rsidRPr="00732FBA" w:rsidRDefault="00732FBA" w:rsidP="00417F74">
            <w:r w:rsidRPr="00732FBA">
              <w:t>Копрова Е.Н.</w:t>
            </w:r>
          </w:p>
          <w:p w:rsidR="00732FBA" w:rsidRPr="00732FBA" w:rsidRDefault="00732FBA" w:rsidP="00417F74">
            <w:r w:rsidRPr="00732FBA">
              <w:t>Соколова В.А.</w:t>
            </w:r>
          </w:p>
          <w:p w:rsidR="00732FBA" w:rsidRPr="006F6434" w:rsidRDefault="00732FBA" w:rsidP="00417F74">
            <w:pPr>
              <w:rPr>
                <w:highlight w:val="yellow"/>
              </w:rPr>
            </w:pPr>
            <w:r w:rsidRPr="00732FBA">
              <w:t>Классные руководители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2B" w:rsidRPr="006F6434" w:rsidRDefault="00C56C2B" w:rsidP="00417F74">
            <w:pPr>
              <w:rPr>
                <w:highlight w:val="yellow"/>
              </w:rPr>
            </w:pPr>
            <w:r w:rsidRPr="000F4028">
              <w:t>В течение года</w:t>
            </w:r>
          </w:p>
        </w:tc>
      </w:tr>
      <w:tr w:rsidR="000F4028" w:rsidRPr="00295E63" w:rsidTr="00D46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0F4028" w:rsidRDefault="000F4028" w:rsidP="00417F74">
            <w:r w:rsidRPr="007861B5">
              <w:lastRenderedPageBreak/>
              <w:t>Разви</w:t>
            </w:r>
            <w:r>
              <w:t>тие</w:t>
            </w:r>
            <w:r w:rsidRPr="007861B5">
              <w:t xml:space="preserve"> сетево</w:t>
            </w:r>
            <w:r>
              <w:t>го</w:t>
            </w:r>
            <w:r w:rsidRPr="007861B5">
              <w:t xml:space="preserve"> взаимодействие образовательных учреждений в различных направлениях деятельности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Default="00001F46" w:rsidP="00417F7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DB3FDF">
              <w:rPr>
                <w:szCs w:val="24"/>
              </w:rPr>
              <w:t>Разработка и реализация программ профильных лагерей, внеурочной и проектной деятельности в сетевой форме</w:t>
            </w:r>
            <w:r>
              <w:rPr>
                <w:szCs w:val="24"/>
              </w:rPr>
              <w:t>.</w:t>
            </w:r>
          </w:p>
          <w:p w:rsidR="00001F46" w:rsidRPr="006F6434" w:rsidRDefault="00001F46" w:rsidP="00417F74">
            <w:pPr>
              <w:rPr>
                <w:highlight w:val="yellow"/>
              </w:rPr>
            </w:pPr>
            <w:r>
              <w:rPr>
                <w:szCs w:val="24"/>
              </w:rPr>
              <w:t>2.</w:t>
            </w:r>
            <w:r w:rsidRPr="00DB3FDF">
              <w:rPr>
                <w:szCs w:val="24"/>
              </w:rPr>
              <w:t>Создание исследовательской лаборатории эколого-биологического направления на базе Центра «Созвездие».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Default="000F4028" w:rsidP="000F4028">
            <w:pPr>
              <w:jc w:val="both"/>
            </w:pPr>
            <w:r>
              <w:t>-увеличение доли детей, охваченных программами профильных лагерей с 0% до 30%;</w:t>
            </w:r>
          </w:p>
          <w:p w:rsidR="000F4028" w:rsidRDefault="000F4028" w:rsidP="000F4028">
            <w:pPr>
              <w:jc w:val="both"/>
            </w:pPr>
            <w:r>
              <w:t xml:space="preserve"> -увеличение доли</w:t>
            </w:r>
            <w:r w:rsidRPr="003D1CA1">
              <w:t xml:space="preserve"> исследовательских работ, разработанных участниками исследовательской лабора</w:t>
            </w:r>
            <w:r>
              <w:t xml:space="preserve">тории на базе ЦДО </w:t>
            </w:r>
            <w:r w:rsidRPr="003D1CA1">
              <w:t>«Созвездие»</w:t>
            </w:r>
            <w:r>
              <w:t>.</w:t>
            </w:r>
          </w:p>
          <w:p w:rsidR="000F4028" w:rsidRPr="006F6434" w:rsidRDefault="000F4028" w:rsidP="000F4028">
            <w:pPr>
              <w:rPr>
                <w:highlight w:val="yellow"/>
              </w:rPr>
            </w:pPr>
            <w:r w:rsidRPr="00754932">
              <w:rPr>
                <w:sz w:val="22"/>
                <w:szCs w:val="22"/>
              </w:rPr>
              <w:t xml:space="preserve">-организация  и проведение летнего похода совместно с ЦДО «Созвездие» по теме «Красная книга растений Ярославской области» с представлением опыта на муниципальной </w:t>
            </w:r>
            <w:r>
              <w:t>конференции.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28" w:rsidRPr="006F6434" w:rsidRDefault="00DA0D8C" w:rsidP="00417F74">
            <w:pPr>
              <w:rPr>
                <w:highlight w:val="yellow"/>
              </w:rPr>
            </w:pPr>
            <w:r w:rsidRPr="00DA0D8C">
              <w:t>Планка успешности.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0F4028" w:rsidRDefault="00DA0D8C" w:rsidP="00417F74">
            <w:r>
              <w:t>Аналитическая справка.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C" w:rsidRPr="00732FBA" w:rsidRDefault="00DA0D8C" w:rsidP="00DA0D8C">
            <w:r w:rsidRPr="00732FBA">
              <w:t>Копрова Е.Н.</w:t>
            </w:r>
          </w:p>
          <w:p w:rsidR="00DA0D8C" w:rsidRPr="00732FBA" w:rsidRDefault="00DA0D8C" w:rsidP="00DA0D8C">
            <w:r w:rsidRPr="00732FBA">
              <w:t>Соколова В.А.</w:t>
            </w:r>
          </w:p>
          <w:p w:rsidR="000F4028" w:rsidRPr="006F6434" w:rsidRDefault="00DA0D8C" w:rsidP="00DA0D8C">
            <w:pPr>
              <w:rPr>
                <w:highlight w:val="yellow"/>
              </w:rPr>
            </w:pPr>
            <w:r w:rsidRPr="00732FBA">
              <w:t>Классные руководители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28" w:rsidRPr="000F4028" w:rsidRDefault="00732FBA" w:rsidP="00417F74">
            <w:r>
              <w:t xml:space="preserve">В течение года </w:t>
            </w:r>
          </w:p>
        </w:tc>
      </w:tr>
    </w:tbl>
    <w:p w:rsidR="00001F46" w:rsidRDefault="00001F46" w:rsidP="006F6434">
      <w:pPr>
        <w:spacing w:before="40"/>
        <w:rPr>
          <w:b/>
        </w:rPr>
      </w:pPr>
      <w:bookmarkStart w:id="1" w:name="_Toc369249423"/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p w:rsidR="00001F46" w:rsidRDefault="00001F46" w:rsidP="006F6434">
      <w:pPr>
        <w:spacing w:before="40"/>
        <w:rPr>
          <w:b/>
        </w:rPr>
      </w:pPr>
    </w:p>
    <w:bookmarkEnd w:id="1"/>
    <w:p w:rsidR="00C35659" w:rsidRDefault="00C35659" w:rsidP="00EC409E">
      <w:pPr>
        <w:spacing w:before="40"/>
        <w:rPr>
          <w:b/>
        </w:rPr>
      </w:pPr>
    </w:p>
    <w:p w:rsidR="00C35659" w:rsidRDefault="00C35659" w:rsidP="00C35659">
      <w:pPr>
        <w:jc w:val="center"/>
      </w:pPr>
    </w:p>
    <w:sectPr w:rsidR="00C35659" w:rsidSect="0080107E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48" w:rsidRDefault="00C03948" w:rsidP="00C35659">
      <w:r>
        <w:separator/>
      </w:r>
    </w:p>
  </w:endnote>
  <w:endnote w:type="continuationSeparator" w:id="1">
    <w:p w:rsidR="00C03948" w:rsidRDefault="00C03948" w:rsidP="00C3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48" w:rsidRDefault="00C03948" w:rsidP="00C35659">
      <w:r>
        <w:separator/>
      </w:r>
    </w:p>
  </w:footnote>
  <w:footnote w:type="continuationSeparator" w:id="1">
    <w:p w:rsidR="00C03948" w:rsidRDefault="00C03948" w:rsidP="00C35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29E"/>
    <w:multiLevelType w:val="hybridMultilevel"/>
    <w:tmpl w:val="DDD0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C03A2"/>
    <w:multiLevelType w:val="multilevel"/>
    <w:tmpl w:val="36C6C5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2B009D"/>
    <w:multiLevelType w:val="hybridMultilevel"/>
    <w:tmpl w:val="48C2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032C5"/>
    <w:multiLevelType w:val="hybridMultilevel"/>
    <w:tmpl w:val="E450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B69B6"/>
    <w:multiLevelType w:val="hybridMultilevel"/>
    <w:tmpl w:val="D954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B7016"/>
    <w:multiLevelType w:val="hybridMultilevel"/>
    <w:tmpl w:val="7A8243AA"/>
    <w:lvl w:ilvl="0" w:tplc="39F026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CF75B6"/>
    <w:multiLevelType w:val="hybridMultilevel"/>
    <w:tmpl w:val="BE7E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47DBE"/>
    <w:multiLevelType w:val="multilevel"/>
    <w:tmpl w:val="0EF679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72003BEC"/>
    <w:multiLevelType w:val="hybridMultilevel"/>
    <w:tmpl w:val="74B8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59"/>
    <w:rsid w:val="00001F46"/>
    <w:rsid w:val="00062542"/>
    <w:rsid w:val="000952AD"/>
    <w:rsid w:val="000F4028"/>
    <w:rsid w:val="000F5F14"/>
    <w:rsid w:val="00106E19"/>
    <w:rsid w:val="001237A7"/>
    <w:rsid w:val="00157778"/>
    <w:rsid w:val="0016202A"/>
    <w:rsid w:val="001709BA"/>
    <w:rsid w:val="0023333A"/>
    <w:rsid w:val="00234394"/>
    <w:rsid w:val="002657A8"/>
    <w:rsid w:val="0028471F"/>
    <w:rsid w:val="003279DE"/>
    <w:rsid w:val="003508E9"/>
    <w:rsid w:val="003B383E"/>
    <w:rsid w:val="003C5038"/>
    <w:rsid w:val="003D0E11"/>
    <w:rsid w:val="003F1803"/>
    <w:rsid w:val="004134F4"/>
    <w:rsid w:val="00417F74"/>
    <w:rsid w:val="0053334B"/>
    <w:rsid w:val="0055101B"/>
    <w:rsid w:val="0056767D"/>
    <w:rsid w:val="005A1509"/>
    <w:rsid w:val="005F14C7"/>
    <w:rsid w:val="00605EF6"/>
    <w:rsid w:val="006A5B28"/>
    <w:rsid w:val="006C56D5"/>
    <w:rsid w:val="006F6434"/>
    <w:rsid w:val="0070120B"/>
    <w:rsid w:val="00732FBA"/>
    <w:rsid w:val="00734623"/>
    <w:rsid w:val="00747C2A"/>
    <w:rsid w:val="00754932"/>
    <w:rsid w:val="00780798"/>
    <w:rsid w:val="007B3224"/>
    <w:rsid w:val="007E7FB1"/>
    <w:rsid w:val="007F179B"/>
    <w:rsid w:val="0080107E"/>
    <w:rsid w:val="00812593"/>
    <w:rsid w:val="008301B1"/>
    <w:rsid w:val="008B3BCB"/>
    <w:rsid w:val="008D6CEB"/>
    <w:rsid w:val="0092502A"/>
    <w:rsid w:val="00944172"/>
    <w:rsid w:val="00956B32"/>
    <w:rsid w:val="009F1780"/>
    <w:rsid w:val="00A12DF9"/>
    <w:rsid w:val="00A93394"/>
    <w:rsid w:val="00AD4510"/>
    <w:rsid w:val="00B27B01"/>
    <w:rsid w:val="00B567D8"/>
    <w:rsid w:val="00B62532"/>
    <w:rsid w:val="00C03948"/>
    <w:rsid w:val="00C14DB7"/>
    <w:rsid w:val="00C35659"/>
    <w:rsid w:val="00C56C2B"/>
    <w:rsid w:val="00CB1368"/>
    <w:rsid w:val="00CE2F51"/>
    <w:rsid w:val="00D04A56"/>
    <w:rsid w:val="00D46EFC"/>
    <w:rsid w:val="00D649FA"/>
    <w:rsid w:val="00D94EC2"/>
    <w:rsid w:val="00DA0D8C"/>
    <w:rsid w:val="00E0007C"/>
    <w:rsid w:val="00E30D98"/>
    <w:rsid w:val="00EC409E"/>
    <w:rsid w:val="00ED2FB4"/>
    <w:rsid w:val="00ED3DAF"/>
    <w:rsid w:val="00F02176"/>
    <w:rsid w:val="00F33839"/>
    <w:rsid w:val="00FB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43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6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5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6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D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6CEB"/>
    <w:pPr>
      <w:ind w:left="720"/>
      <w:contextualSpacing/>
    </w:pPr>
  </w:style>
  <w:style w:type="paragraph" w:styleId="a9">
    <w:name w:val="No Spacing"/>
    <w:uiPriority w:val="1"/>
    <w:qFormat/>
    <w:rsid w:val="00157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643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F6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6F6434"/>
    <w:rPr>
      <w:sz w:val="22"/>
      <w:szCs w:val="24"/>
    </w:rPr>
  </w:style>
  <w:style w:type="character" w:customStyle="1" w:styleId="ab">
    <w:name w:val="Основной текст Знак"/>
    <w:basedOn w:val="a0"/>
    <w:link w:val="aa"/>
    <w:rsid w:val="006F6434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6F6434"/>
    <w:rPr>
      <w:b/>
      <w:bCs/>
      <w:sz w:val="22"/>
      <w:szCs w:val="24"/>
    </w:rPr>
  </w:style>
  <w:style w:type="character" w:customStyle="1" w:styleId="20">
    <w:name w:val="Основной текст 2 Знак"/>
    <w:basedOn w:val="a0"/>
    <w:link w:val="2"/>
    <w:rsid w:val="006F6434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43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6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5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6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D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6CEB"/>
    <w:pPr>
      <w:ind w:left="720"/>
      <w:contextualSpacing/>
    </w:pPr>
  </w:style>
  <w:style w:type="paragraph" w:styleId="a9">
    <w:name w:val="No Spacing"/>
    <w:uiPriority w:val="1"/>
    <w:qFormat/>
    <w:rsid w:val="00157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643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F6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6F6434"/>
    <w:rPr>
      <w:sz w:val="22"/>
      <w:szCs w:val="24"/>
    </w:rPr>
  </w:style>
  <w:style w:type="character" w:customStyle="1" w:styleId="ab">
    <w:name w:val="Основной текст Знак"/>
    <w:basedOn w:val="a0"/>
    <w:link w:val="aa"/>
    <w:rsid w:val="006F6434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6F6434"/>
    <w:rPr>
      <w:b/>
      <w:bCs/>
      <w:sz w:val="22"/>
      <w:szCs w:val="24"/>
    </w:rPr>
  </w:style>
  <w:style w:type="character" w:customStyle="1" w:styleId="20">
    <w:name w:val="Основной текст 2 Знак"/>
    <w:basedOn w:val="a0"/>
    <w:link w:val="2"/>
    <w:rsid w:val="006F6434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User123</cp:lastModifiedBy>
  <cp:revision>2</cp:revision>
  <cp:lastPrinted>2016-11-09T04:10:00Z</cp:lastPrinted>
  <dcterms:created xsi:type="dcterms:W3CDTF">2016-11-14T11:29:00Z</dcterms:created>
  <dcterms:modified xsi:type="dcterms:W3CDTF">2016-11-14T11:29:00Z</dcterms:modified>
</cp:coreProperties>
</file>